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E5F00" w14:textId="212D48DB" w:rsidR="00BE4111" w:rsidRPr="00504286" w:rsidRDefault="00BE4111" w:rsidP="00E97FF1">
      <w:pPr>
        <w:tabs>
          <w:tab w:val="left" w:pos="1276"/>
        </w:tabs>
        <w:ind w:firstLine="0"/>
        <w:jc w:val="center"/>
        <w:rPr>
          <w:rFonts w:cs="Times New Roman"/>
          <w:b/>
          <w:sz w:val="26"/>
          <w:szCs w:val="26"/>
          <w:lang w:val="uk-UA"/>
        </w:rPr>
      </w:pPr>
      <w:r w:rsidRPr="00504286">
        <w:rPr>
          <w:rFonts w:cs="Times New Roman"/>
          <w:b/>
          <w:sz w:val="26"/>
          <w:szCs w:val="26"/>
          <w:lang w:val="uk-UA"/>
        </w:rPr>
        <w:t xml:space="preserve">Міністерство </w:t>
      </w:r>
      <w:r w:rsidR="00724DB2" w:rsidRPr="00504286">
        <w:rPr>
          <w:rFonts w:cs="Times New Roman"/>
          <w:b/>
          <w:sz w:val="26"/>
          <w:szCs w:val="26"/>
          <w:lang w:val="uk-UA"/>
        </w:rPr>
        <w:t>освіти</w:t>
      </w:r>
      <w:r w:rsidRPr="00504286">
        <w:rPr>
          <w:rFonts w:cs="Times New Roman"/>
          <w:b/>
          <w:sz w:val="26"/>
          <w:szCs w:val="26"/>
          <w:lang w:val="uk-UA"/>
        </w:rPr>
        <w:t xml:space="preserve"> і науки</w:t>
      </w:r>
    </w:p>
    <w:p w14:paraId="365F3248" w14:textId="77777777" w:rsidR="00BE4111" w:rsidRPr="00504286" w:rsidRDefault="00BE4111" w:rsidP="00E97FF1">
      <w:pPr>
        <w:tabs>
          <w:tab w:val="left" w:pos="1276"/>
        </w:tabs>
        <w:ind w:firstLine="0"/>
        <w:jc w:val="center"/>
        <w:rPr>
          <w:rFonts w:cs="Times New Roman"/>
          <w:b/>
          <w:sz w:val="26"/>
          <w:szCs w:val="26"/>
          <w:lang w:val="uk-UA"/>
        </w:rPr>
      </w:pPr>
      <w:r w:rsidRPr="00504286">
        <w:rPr>
          <w:rFonts w:cs="Times New Roman"/>
          <w:b/>
          <w:sz w:val="26"/>
          <w:szCs w:val="26"/>
          <w:lang w:val="uk-UA"/>
        </w:rPr>
        <w:t>Сумський державний університет</w:t>
      </w:r>
    </w:p>
    <w:p w14:paraId="0302B67D" w14:textId="77777777" w:rsidR="00C94A67" w:rsidRPr="00504286" w:rsidRDefault="00C94A67" w:rsidP="00E97FF1">
      <w:pPr>
        <w:pStyle w:val="Default"/>
        <w:tabs>
          <w:tab w:val="left" w:pos="1276"/>
        </w:tabs>
        <w:jc w:val="center"/>
        <w:rPr>
          <w:b/>
          <w:bCs/>
          <w:sz w:val="26"/>
          <w:szCs w:val="26"/>
          <w:lang w:val="uk-UA"/>
        </w:rPr>
      </w:pPr>
    </w:p>
    <w:p w14:paraId="7D18BF3B" w14:textId="6F4FDBF5" w:rsidR="00BE4111" w:rsidRPr="00504286" w:rsidRDefault="00BE4111" w:rsidP="00E97FF1">
      <w:pPr>
        <w:pStyle w:val="Default"/>
        <w:tabs>
          <w:tab w:val="left" w:pos="1276"/>
        </w:tabs>
        <w:jc w:val="center"/>
        <w:rPr>
          <w:b/>
          <w:sz w:val="26"/>
          <w:szCs w:val="26"/>
          <w:lang w:val="uk-UA"/>
        </w:rPr>
      </w:pPr>
      <w:r w:rsidRPr="00504286">
        <w:rPr>
          <w:b/>
          <w:bCs/>
          <w:sz w:val="26"/>
          <w:szCs w:val="26"/>
          <w:lang w:val="uk-UA"/>
        </w:rPr>
        <w:t xml:space="preserve">Рішення Ради із забезпечення якості </w:t>
      </w:r>
      <w:r w:rsidR="00952FEA" w:rsidRPr="00504286">
        <w:rPr>
          <w:b/>
          <w:bCs/>
          <w:sz w:val="26"/>
          <w:szCs w:val="26"/>
          <w:lang w:val="uk-UA"/>
        </w:rPr>
        <w:t>вищої освіти від</w:t>
      </w:r>
      <w:r w:rsidR="00742EA7">
        <w:rPr>
          <w:b/>
          <w:bCs/>
          <w:color w:val="auto"/>
          <w:sz w:val="26"/>
          <w:szCs w:val="26"/>
          <w:lang w:val="uk-UA"/>
        </w:rPr>
        <w:t xml:space="preserve"> 24 </w:t>
      </w:r>
      <w:r w:rsidR="00497E1C">
        <w:rPr>
          <w:b/>
          <w:bCs/>
          <w:color w:val="auto"/>
          <w:sz w:val="26"/>
          <w:szCs w:val="26"/>
          <w:lang w:val="uk-UA"/>
        </w:rPr>
        <w:t>квітня</w:t>
      </w:r>
      <w:r w:rsidRPr="00504286">
        <w:rPr>
          <w:b/>
          <w:bCs/>
          <w:color w:val="auto"/>
          <w:sz w:val="26"/>
          <w:szCs w:val="26"/>
          <w:lang w:val="uk-UA"/>
        </w:rPr>
        <w:t xml:space="preserve"> </w:t>
      </w:r>
      <w:r w:rsidRPr="00504286">
        <w:rPr>
          <w:b/>
          <w:bCs/>
          <w:sz w:val="26"/>
          <w:szCs w:val="26"/>
          <w:lang w:val="uk-UA"/>
        </w:rPr>
        <w:t>20</w:t>
      </w:r>
      <w:r w:rsidR="00B23302" w:rsidRPr="00504286">
        <w:rPr>
          <w:b/>
          <w:bCs/>
          <w:sz w:val="26"/>
          <w:szCs w:val="26"/>
          <w:lang w:val="uk-UA"/>
        </w:rPr>
        <w:t>2</w:t>
      </w:r>
      <w:r w:rsidR="004B14E8" w:rsidRPr="00504286">
        <w:rPr>
          <w:b/>
          <w:bCs/>
          <w:sz w:val="26"/>
          <w:szCs w:val="26"/>
          <w:lang w:val="uk-UA"/>
        </w:rPr>
        <w:t>5</w:t>
      </w:r>
      <w:r w:rsidR="00016A9C" w:rsidRPr="00504286">
        <w:rPr>
          <w:b/>
          <w:bCs/>
          <w:sz w:val="26"/>
          <w:szCs w:val="26"/>
          <w:lang w:val="uk-UA"/>
        </w:rPr>
        <w:t> </w:t>
      </w:r>
      <w:r w:rsidRPr="00504286">
        <w:rPr>
          <w:b/>
          <w:bCs/>
          <w:sz w:val="26"/>
          <w:szCs w:val="26"/>
          <w:lang w:val="uk-UA"/>
        </w:rPr>
        <w:t>року з питання:</w:t>
      </w:r>
    </w:p>
    <w:p w14:paraId="4824A9DD" w14:textId="77777777" w:rsidR="00C94A67" w:rsidRPr="00504286" w:rsidRDefault="00C94A67" w:rsidP="00E97FF1">
      <w:pPr>
        <w:tabs>
          <w:tab w:val="left" w:pos="1276"/>
        </w:tabs>
        <w:ind w:firstLine="0"/>
        <w:jc w:val="center"/>
        <w:rPr>
          <w:rFonts w:cs="Times New Roman"/>
          <w:b/>
          <w:sz w:val="26"/>
          <w:szCs w:val="26"/>
          <w:lang w:val="uk-UA"/>
        </w:rPr>
      </w:pPr>
    </w:p>
    <w:p w14:paraId="396D3AC9" w14:textId="391DCA04" w:rsidR="00BE4111" w:rsidRPr="00504286" w:rsidRDefault="00BE4111" w:rsidP="00E97FF1">
      <w:pPr>
        <w:tabs>
          <w:tab w:val="left" w:pos="1276"/>
        </w:tabs>
        <w:ind w:firstLine="0"/>
        <w:jc w:val="center"/>
        <w:rPr>
          <w:rFonts w:cs="Times New Roman"/>
          <w:b/>
          <w:bCs/>
          <w:sz w:val="26"/>
          <w:szCs w:val="26"/>
          <w:lang w:val="uk-UA"/>
        </w:rPr>
      </w:pPr>
      <w:r w:rsidRPr="00504286">
        <w:rPr>
          <w:rFonts w:cs="Times New Roman"/>
          <w:b/>
          <w:sz w:val="26"/>
          <w:szCs w:val="26"/>
          <w:lang w:val="uk-UA"/>
        </w:rPr>
        <w:t>«</w:t>
      </w:r>
      <w:r w:rsidR="004B14E8" w:rsidRPr="00504286">
        <w:rPr>
          <w:rFonts w:cs="Times New Roman"/>
          <w:b/>
          <w:bCs/>
          <w:sz w:val="26"/>
          <w:szCs w:val="26"/>
          <w:lang w:val="uk-UA"/>
        </w:rPr>
        <w:t>Особливості формування індивідуальної освітньої траєкторії студентів СумДУ</w:t>
      </w:r>
      <w:r w:rsidRPr="00504286">
        <w:rPr>
          <w:rFonts w:cs="Times New Roman"/>
          <w:b/>
          <w:sz w:val="26"/>
          <w:szCs w:val="26"/>
          <w:lang w:val="uk-UA"/>
        </w:rPr>
        <w:t>»</w:t>
      </w:r>
    </w:p>
    <w:p w14:paraId="2E7510B4" w14:textId="77777777" w:rsidR="00BE4111" w:rsidRPr="00504286" w:rsidRDefault="00BE4111" w:rsidP="00504286">
      <w:pPr>
        <w:tabs>
          <w:tab w:val="left" w:pos="1276"/>
        </w:tabs>
        <w:rPr>
          <w:rFonts w:cs="Times New Roman"/>
          <w:sz w:val="26"/>
          <w:szCs w:val="26"/>
          <w:lang w:val="uk-UA"/>
        </w:rPr>
      </w:pPr>
    </w:p>
    <w:p w14:paraId="6451C4D1" w14:textId="7A15CD1C" w:rsidR="00E00A19" w:rsidRPr="00504286" w:rsidRDefault="00856E74" w:rsidP="00E97FF1">
      <w:pPr>
        <w:tabs>
          <w:tab w:val="left" w:pos="1134"/>
          <w:tab w:val="left" w:pos="1276"/>
        </w:tabs>
        <w:rPr>
          <w:rFonts w:cs="Times New Roman"/>
          <w:sz w:val="26"/>
          <w:szCs w:val="26"/>
          <w:lang w:val="uk-UA"/>
        </w:rPr>
      </w:pPr>
      <w:r w:rsidRPr="00504286">
        <w:rPr>
          <w:rFonts w:cs="Times New Roman"/>
          <w:sz w:val="26"/>
          <w:szCs w:val="26"/>
          <w:lang w:val="uk-UA"/>
        </w:rPr>
        <w:t>Розглянувши питання «Особливості формування індивідуальної освітньої траєкторії студентів СумДУ», Рада із забезпечення якості вищої освіти (далі – Рада з якості) зазначає, що р</w:t>
      </w:r>
      <w:r w:rsidR="00E00A19" w:rsidRPr="00E00A19">
        <w:rPr>
          <w:rFonts w:cs="Times New Roman"/>
          <w:sz w:val="26"/>
          <w:szCs w:val="26"/>
          <w:lang w:val="uk-UA"/>
        </w:rPr>
        <w:t xml:space="preserve">озвиток індивідуальних освітніх траєкторій є одним із ключових векторів </w:t>
      </w:r>
      <w:r w:rsidRPr="00504286">
        <w:rPr>
          <w:rFonts w:cs="Times New Roman"/>
          <w:sz w:val="26"/>
          <w:szCs w:val="26"/>
          <w:lang w:val="uk-UA"/>
        </w:rPr>
        <w:t>освітньої політики університету</w:t>
      </w:r>
      <w:r w:rsidR="00E00A19" w:rsidRPr="00E00A19">
        <w:rPr>
          <w:rFonts w:cs="Times New Roman"/>
          <w:sz w:val="26"/>
          <w:szCs w:val="26"/>
          <w:lang w:val="uk-UA"/>
        </w:rPr>
        <w:t xml:space="preserve">, спрямованих на підвищення якості освітнього процесу, розширення академічних можливостей </w:t>
      </w:r>
      <w:r w:rsidRPr="00E00A19">
        <w:rPr>
          <w:rFonts w:cs="Times New Roman"/>
          <w:sz w:val="26"/>
          <w:szCs w:val="26"/>
          <w:lang w:val="uk-UA"/>
        </w:rPr>
        <w:t xml:space="preserve">студентів </w:t>
      </w:r>
      <w:r w:rsidRPr="00504286">
        <w:rPr>
          <w:rFonts w:cs="Times New Roman"/>
          <w:sz w:val="26"/>
          <w:szCs w:val="26"/>
          <w:lang w:val="uk-UA"/>
        </w:rPr>
        <w:t xml:space="preserve">та </w:t>
      </w:r>
      <w:r w:rsidR="00E00A19" w:rsidRPr="00E00A19">
        <w:rPr>
          <w:rFonts w:cs="Times New Roman"/>
          <w:sz w:val="26"/>
          <w:szCs w:val="26"/>
          <w:lang w:val="uk-UA"/>
        </w:rPr>
        <w:t xml:space="preserve">забезпечення відповідності </w:t>
      </w:r>
      <w:r w:rsidRPr="00504286">
        <w:rPr>
          <w:rFonts w:cs="Times New Roman"/>
          <w:sz w:val="26"/>
          <w:szCs w:val="26"/>
          <w:lang w:val="uk-UA"/>
        </w:rPr>
        <w:t xml:space="preserve">їх </w:t>
      </w:r>
      <w:r w:rsidR="00E00A19" w:rsidRPr="00E00A19">
        <w:rPr>
          <w:rFonts w:cs="Times New Roman"/>
          <w:sz w:val="26"/>
          <w:szCs w:val="26"/>
          <w:lang w:val="uk-UA"/>
        </w:rPr>
        <w:t>підготовки сучасним вимогам ринку праці.</w:t>
      </w:r>
      <w:r w:rsidR="00694B28" w:rsidRPr="00504286">
        <w:rPr>
          <w:rFonts w:cs="Times New Roman"/>
          <w:sz w:val="26"/>
          <w:szCs w:val="26"/>
          <w:lang w:val="uk-UA"/>
        </w:rPr>
        <w:t xml:space="preserve"> </w:t>
      </w:r>
    </w:p>
    <w:p w14:paraId="7E770EE8" w14:textId="77777777" w:rsidR="00B76164" w:rsidRDefault="00B76164" w:rsidP="00B76164">
      <w:pPr>
        <w:tabs>
          <w:tab w:val="left" w:pos="1134"/>
          <w:tab w:val="left" w:pos="1276"/>
        </w:tabs>
        <w:rPr>
          <w:rFonts w:cs="Times New Roman"/>
          <w:sz w:val="26"/>
          <w:szCs w:val="26"/>
          <w:lang w:val="uk-UA"/>
        </w:rPr>
      </w:pPr>
      <w:r w:rsidRPr="00B76164">
        <w:rPr>
          <w:rFonts w:cs="Times New Roman"/>
          <w:sz w:val="26"/>
          <w:szCs w:val="26"/>
          <w:lang w:val="uk-UA"/>
        </w:rPr>
        <w:t>Відповідно до частини 11</w:t>
      </w:r>
      <w:r w:rsidRPr="00B76164">
        <w:rPr>
          <w:rFonts w:cs="Times New Roman"/>
          <w:sz w:val="26"/>
          <w:szCs w:val="26"/>
          <w:vertAlign w:val="superscript"/>
          <w:lang w:val="uk-UA"/>
        </w:rPr>
        <w:t>1</w:t>
      </w:r>
      <w:r w:rsidRPr="00B76164">
        <w:rPr>
          <w:rFonts w:cs="Times New Roman"/>
          <w:sz w:val="26"/>
          <w:szCs w:val="26"/>
          <w:lang w:val="uk-UA"/>
        </w:rPr>
        <w:t xml:space="preserve"> статті 1 Закону України «Про вищу освіту»: «Індивідуальна освітня траєкторія здобувача вищої освіти – персональний шлях реалізації особистісного потенціалу здобувача вищої освіти, що ґрунтується на виборі здобувачем вищої освіти освітніх програм, суб’єктів освітньої діяльності, що їх реалізують, форм і строку здобуття освіти, освітніх компонентів». </w:t>
      </w:r>
    </w:p>
    <w:p w14:paraId="4D382A83" w14:textId="21A36A8A" w:rsidR="00C47263" w:rsidRPr="00B76164" w:rsidRDefault="00C47263" w:rsidP="00E97FF1">
      <w:pPr>
        <w:tabs>
          <w:tab w:val="left" w:pos="1134"/>
          <w:tab w:val="left" w:pos="1276"/>
        </w:tabs>
        <w:rPr>
          <w:rFonts w:cs="Times New Roman"/>
          <w:sz w:val="26"/>
          <w:szCs w:val="26"/>
          <w:lang w:val="uk-UA"/>
        </w:rPr>
      </w:pPr>
      <w:r w:rsidRPr="00B76164">
        <w:rPr>
          <w:rFonts w:cs="Times New Roman"/>
          <w:sz w:val="26"/>
          <w:szCs w:val="26"/>
          <w:lang w:val="uk-UA"/>
        </w:rPr>
        <w:t>Згідно з Положенням про організацію освітнього процесу в СумДУ</w:t>
      </w:r>
      <w:r w:rsidR="00B81514">
        <w:rPr>
          <w:rFonts w:cs="Times New Roman"/>
          <w:sz w:val="26"/>
          <w:szCs w:val="26"/>
          <w:lang w:val="uk-UA"/>
        </w:rPr>
        <w:t xml:space="preserve"> </w:t>
      </w:r>
      <w:r w:rsidRPr="00B76164">
        <w:rPr>
          <w:rFonts w:cs="Times New Roman"/>
          <w:sz w:val="26"/>
          <w:szCs w:val="26"/>
          <w:lang w:val="uk-UA"/>
        </w:rPr>
        <w:t xml:space="preserve">індивідуальна освітня траєкторія </w:t>
      </w:r>
      <w:r w:rsidR="00856E74" w:rsidRPr="00B76164">
        <w:rPr>
          <w:rFonts w:cs="Times New Roman"/>
          <w:sz w:val="26"/>
          <w:szCs w:val="26"/>
          <w:lang w:val="uk-UA"/>
        </w:rPr>
        <w:t>передбачає</w:t>
      </w:r>
      <w:r w:rsidRPr="00B76164">
        <w:rPr>
          <w:rFonts w:cs="Times New Roman"/>
          <w:sz w:val="26"/>
          <w:szCs w:val="26"/>
          <w:lang w:val="uk-UA"/>
        </w:rPr>
        <w:t xml:space="preserve"> широкий спектр можливостей для студентів, зокрема:</w:t>
      </w:r>
    </w:p>
    <w:p w14:paraId="36A5D25E" w14:textId="4C16939F" w:rsidR="00C47263" w:rsidRPr="00B76164" w:rsidRDefault="00C47263" w:rsidP="00E97FF1">
      <w:pPr>
        <w:numPr>
          <w:ilvl w:val="0"/>
          <w:numId w:val="15"/>
        </w:numPr>
        <w:tabs>
          <w:tab w:val="left" w:pos="1134"/>
          <w:tab w:val="left" w:pos="1276"/>
        </w:tabs>
        <w:ind w:left="0" w:firstLine="709"/>
        <w:rPr>
          <w:rFonts w:cs="Times New Roman"/>
          <w:sz w:val="26"/>
          <w:szCs w:val="26"/>
          <w:lang w:val="uk-UA"/>
        </w:rPr>
      </w:pPr>
      <w:r w:rsidRPr="00B76164">
        <w:rPr>
          <w:rFonts w:cs="Times New Roman"/>
          <w:sz w:val="26"/>
          <w:szCs w:val="26"/>
          <w:lang w:val="uk-UA"/>
        </w:rPr>
        <w:t>вільний вибір навчальних дисциплін;</w:t>
      </w:r>
    </w:p>
    <w:p w14:paraId="128424B6" w14:textId="3CF58F56" w:rsidR="00C47263" w:rsidRPr="00B76164" w:rsidRDefault="001451BB" w:rsidP="00E97FF1">
      <w:pPr>
        <w:numPr>
          <w:ilvl w:val="0"/>
          <w:numId w:val="15"/>
        </w:numPr>
        <w:tabs>
          <w:tab w:val="left" w:pos="1134"/>
          <w:tab w:val="left" w:pos="1276"/>
        </w:tabs>
        <w:ind w:left="0" w:firstLine="709"/>
        <w:rPr>
          <w:rFonts w:cs="Times New Roman"/>
          <w:sz w:val="26"/>
          <w:szCs w:val="26"/>
          <w:lang w:val="uk-UA"/>
        </w:rPr>
      </w:pPr>
      <w:r w:rsidRPr="00B76164">
        <w:rPr>
          <w:rFonts w:cs="Times New Roman"/>
          <w:sz w:val="26"/>
          <w:szCs w:val="26"/>
          <w:lang w:val="uk-UA"/>
        </w:rPr>
        <w:t xml:space="preserve">участь у сертифікатних програмах для набуття додаткових </w:t>
      </w:r>
      <w:proofErr w:type="spellStart"/>
      <w:r w:rsidRPr="00B76164">
        <w:rPr>
          <w:rFonts w:cs="Times New Roman"/>
          <w:sz w:val="26"/>
          <w:szCs w:val="26"/>
          <w:lang w:val="uk-UA"/>
        </w:rPr>
        <w:t>мікрокваліфікацій</w:t>
      </w:r>
      <w:proofErr w:type="spellEnd"/>
      <w:r w:rsidRPr="00B76164">
        <w:rPr>
          <w:rFonts w:cs="Times New Roman"/>
          <w:sz w:val="26"/>
          <w:szCs w:val="26"/>
          <w:lang w:val="uk-UA"/>
        </w:rPr>
        <w:t>, що сприяють розширенню професійних компетентностей</w:t>
      </w:r>
      <w:r w:rsidR="00C47263" w:rsidRPr="00B76164">
        <w:rPr>
          <w:rFonts w:cs="Times New Roman"/>
          <w:sz w:val="26"/>
          <w:szCs w:val="26"/>
          <w:lang w:val="uk-UA"/>
        </w:rPr>
        <w:t>;</w:t>
      </w:r>
    </w:p>
    <w:p w14:paraId="5D1B6492" w14:textId="5E501DC7" w:rsidR="00C47263" w:rsidRPr="00B76164" w:rsidRDefault="00C47263" w:rsidP="00E97FF1">
      <w:pPr>
        <w:numPr>
          <w:ilvl w:val="0"/>
          <w:numId w:val="15"/>
        </w:numPr>
        <w:tabs>
          <w:tab w:val="left" w:pos="1134"/>
          <w:tab w:val="left" w:pos="1276"/>
        </w:tabs>
        <w:ind w:left="0" w:firstLine="709"/>
        <w:rPr>
          <w:rFonts w:cs="Times New Roman"/>
          <w:sz w:val="26"/>
          <w:szCs w:val="26"/>
          <w:lang w:val="uk-UA"/>
        </w:rPr>
      </w:pPr>
      <w:r w:rsidRPr="00B76164">
        <w:rPr>
          <w:rFonts w:cs="Times New Roman"/>
          <w:sz w:val="26"/>
          <w:szCs w:val="26"/>
          <w:lang w:val="uk-UA"/>
        </w:rPr>
        <w:t>академічну мобільність, у тому числі внутрішн</w:t>
      </w:r>
      <w:r w:rsidR="00856E74" w:rsidRPr="00B76164">
        <w:rPr>
          <w:rFonts w:cs="Times New Roman"/>
          <w:sz w:val="26"/>
          <w:szCs w:val="26"/>
          <w:lang w:val="uk-UA"/>
        </w:rPr>
        <w:t>і</w:t>
      </w:r>
      <w:r w:rsidRPr="00B76164">
        <w:rPr>
          <w:rFonts w:cs="Times New Roman"/>
          <w:sz w:val="26"/>
          <w:szCs w:val="26"/>
          <w:lang w:val="uk-UA"/>
        </w:rPr>
        <w:t>, міжнародні та віртуальні академічні обміни;</w:t>
      </w:r>
    </w:p>
    <w:p w14:paraId="7EEE0C07" w14:textId="77777777" w:rsidR="00C47263" w:rsidRPr="00B76164" w:rsidRDefault="00C47263" w:rsidP="00E97FF1">
      <w:pPr>
        <w:numPr>
          <w:ilvl w:val="0"/>
          <w:numId w:val="15"/>
        </w:numPr>
        <w:tabs>
          <w:tab w:val="left" w:pos="1134"/>
          <w:tab w:val="left" w:pos="1276"/>
        </w:tabs>
        <w:ind w:left="0" w:firstLine="709"/>
        <w:rPr>
          <w:rFonts w:cs="Times New Roman"/>
          <w:sz w:val="26"/>
          <w:szCs w:val="26"/>
          <w:lang w:val="uk-UA"/>
        </w:rPr>
      </w:pPr>
      <w:r w:rsidRPr="00B76164">
        <w:rPr>
          <w:rFonts w:cs="Times New Roman"/>
          <w:sz w:val="26"/>
          <w:szCs w:val="26"/>
          <w:lang w:val="uk-UA"/>
        </w:rPr>
        <w:t>індивідуалізацію навчальних проєктів, зокрема вибір тематики курсових, кваліфікаційних, науково-дослідних робіт та баз практики;</w:t>
      </w:r>
    </w:p>
    <w:p w14:paraId="0D506454" w14:textId="429347B7" w:rsidR="00C47263" w:rsidRPr="00B76164" w:rsidRDefault="00C47263" w:rsidP="00E97FF1">
      <w:pPr>
        <w:numPr>
          <w:ilvl w:val="0"/>
          <w:numId w:val="15"/>
        </w:numPr>
        <w:tabs>
          <w:tab w:val="left" w:pos="1134"/>
          <w:tab w:val="left" w:pos="1276"/>
        </w:tabs>
        <w:ind w:left="0" w:firstLine="709"/>
        <w:rPr>
          <w:rFonts w:cs="Times New Roman"/>
          <w:sz w:val="26"/>
          <w:szCs w:val="26"/>
          <w:lang w:val="uk-UA"/>
        </w:rPr>
      </w:pPr>
      <w:r w:rsidRPr="00B76164">
        <w:rPr>
          <w:rFonts w:cs="Times New Roman"/>
          <w:sz w:val="26"/>
          <w:szCs w:val="26"/>
          <w:lang w:val="uk-UA"/>
        </w:rPr>
        <w:t>навчання за індивідуальним планом з поглибленою науковою складовою;</w:t>
      </w:r>
    </w:p>
    <w:p w14:paraId="6025A0B0" w14:textId="77777777" w:rsidR="00C47263" w:rsidRPr="00B76164" w:rsidRDefault="00C47263" w:rsidP="00E97FF1">
      <w:pPr>
        <w:numPr>
          <w:ilvl w:val="0"/>
          <w:numId w:val="15"/>
        </w:numPr>
        <w:tabs>
          <w:tab w:val="left" w:pos="1134"/>
          <w:tab w:val="left" w:pos="1276"/>
        </w:tabs>
        <w:ind w:left="0" w:firstLine="709"/>
        <w:rPr>
          <w:rFonts w:cs="Times New Roman"/>
          <w:sz w:val="26"/>
          <w:szCs w:val="26"/>
          <w:lang w:val="uk-UA"/>
        </w:rPr>
      </w:pPr>
      <w:r w:rsidRPr="00B76164">
        <w:rPr>
          <w:rFonts w:cs="Times New Roman"/>
          <w:sz w:val="26"/>
          <w:szCs w:val="26"/>
          <w:lang w:val="uk-UA"/>
        </w:rPr>
        <w:t xml:space="preserve">визнання результатів навчання, здобутих шляхом неформальної та </w:t>
      </w:r>
      <w:proofErr w:type="spellStart"/>
      <w:r w:rsidRPr="00B76164">
        <w:rPr>
          <w:rFonts w:cs="Times New Roman"/>
          <w:sz w:val="26"/>
          <w:szCs w:val="26"/>
          <w:lang w:val="uk-UA"/>
        </w:rPr>
        <w:t>інформальної</w:t>
      </w:r>
      <w:proofErr w:type="spellEnd"/>
      <w:r w:rsidRPr="00B76164">
        <w:rPr>
          <w:rFonts w:cs="Times New Roman"/>
          <w:sz w:val="26"/>
          <w:szCs w:val="26"/>
          <w:lang w:val="uk-UA"/>
        </w:rPr>
        <w:t xml:space="preserve"> освіти.</w:t>
      </w:r>
    </w:p>
    <w:p w14:paraId="36877669" w14:textId="3C29642F" w:rsidR="00E00A19" w:rsidRPr="00E00A19" w:rsidRDefault="00856E74" w:rsidP="00E97FF1">
      <w:pPr>
        <w:tabs>
          <w:tab w:val="left" w:pos="1134"/>
          <w:tab w:val="left" w:pos="1276"/>
        </w:tabs>
        <w:rPr>
          <w:rFonts w:cs="Times New Roman"/>
          <w:sz w:val="26"/>
          <w:szCs w:val="26"/>
          <w:lang w:val="uk-UA"/>
        </w:rPr>
      </w:pPr>
      <w:r w:rsidRPr="00504286">
        <w:rPr>
          <w:rFonts w:cs="Times New Roman"/>
          <w:sz w:val="26"/>
          <w:szCs w:val="26"/>
          <w:lang w:val="uk-UA"/>
        </w:rPr>
        <w:t xml:space="preserve">Ключовим інструментом формування індивідуальної освітньої траєкторії є право студентів на вільний вибір навчальних дисциплін, забезпечення якого в СумДУ </w:t>
      </w:r>
      <w:r w:rsidR="009F3B5E" w:rsidRPr="00504286">
        <w:rPr>
          <w:rFonts w:cs="Times New Roman"/>
          <w:sz w:val="26"/>
          <w:szCs w:val="26"/>
          <w:lang w:val="uk-UA"/>
        </w:rPr>
        <w:t>регламентується Положенням про реалізацію права здобувачів вищої освіти на вибір навчальних дисциплін, розробленим на основі Законів України «Про освіту» та «Про вищу освіту», актуалізованим відповідно до положень Закону України «Про внесення змін до деяких законів України щодо розвитку індивідуальних освітніх траєкторій та вдосконалення освітнього процесу» від 23.04.2024 № 3642-IX.</w:t>
      </w:r>
    </w:p>
    <w:p w14:paraId="6A7F0BAA" w14:textId="0864D496" w:rsidR="009F3B5E" w:rsidRPr="009F3B5E" w:rsidRDefault="009F3B5E" w:rsidP="00E97FF1">
      <w:pPr>
        <w:tabs>
          <w:tab w:val="left" w:pos="1134"/>
          <w:tab w:val="left" w:pos="1276"/>
        </w:tabs>
        <w:rPr>
          <w:rFonts w:cs="Times New Roman"/>
          <w:sz w:val="26"/>
          <w:szCs w:val="26"/>
          <w:lang w:val="uk-UA"/>
        </w:rPr>
      </w:pPr>
      <w:r w:rsidRPr="00504286">
        <w:rPr>
          <w:rFonts w:cs="Times New Roman"/>
          <w:sz w:val="26"/>
          <w:szCs w:val="26"/>
          <w:lang w:val="uk-UA"/>
        </w:rPr>
        <w:t xml:space="preserve">Реалізація механізмів, визначених </w:t>
      </w:r>
      <w:r w:rsidR="00856E74" w:rsidRPr="00504286">
        <w:rPr>
          <w:rFonts w:cs="Times New Roman"/>
          <w:sz w:val="26"/>
          <w:szCs w:val="26"/>
          <w:lang w:val="uk-UA"/>
        </w:rPr>
        <w:t>нормативною базою СумДУ</w:t>
      </w:r>
      <w:r w:rsidRPr="00504286">
        <w:rPr>
          <w:rFonts w:cs="Times New Roman"/>
          <w:sz w:val="26"/>
          <w:szCs w:val="26"/>
          <w:lang w:val="uk-UA"/>
        </w:rPr>
        <w:t xml:space="preserve">, </w:t>
      </w:r>
      <w:r w:rsidRPr="009F3B5E">
        <w:rPr>
          <w:rFonts w:cs="Times New Roman"/>
          <w:sz w:val="26"/>
          <w:szCs w:val="26"/>
          <w:lang w:val="uk-UA"/>
        </w:rPr>
        <w:t>дозволил</w:t>
      </w:r>
      <w:r w:rsidRPr="00504286">
        <w:rPr>
          <w:rFonts w:cs="Times New Roman"/>
          <w:sz w:val="26"/>
          <w:szCs w:val="26"/>
          <w:lang w:val="uk-UA"/>
        </w:rPr>
        <w:t>а</w:t>
      </w:r>
      <w:r w:rsidRPr="009F3B5E">
        <w:rPr>
          <w:rFonts w:cs="Times New Roman"/>
          <w:sz w:val="26"/>
          <w:szCs w:val="26"/>
          <w:lang w:val="uk-UA"/>
        </w:rPr>
        <w:t xml:space="preserve"> </w:t>
      </w:r>
      <w:r w:rsidR="00856E74" w:rsidRPr="00504286">
        <w:rPr>
          <w:rFonts w:cs="Times New Roman"/>
          <w:sz w:val="26"/>
          <w:szCs w:val="26"/>
          <w:lang w:val="uk-UA"/>
        </w:rPr>
        <w:t>забезпечити</w:t>
      </w:r>
      <w:r w:rsidRPr="00504286">
        <w:rPr>
          <w:rFonts w:cs="Times New Roman"/>
          <w:sz w:val="26"/>
          <w:szCs w:val="26"/>
          <w:lang w:val="uk-UA"/>
        </w:rPr>
        <w:t xml:space="preserve"> реальн</w:t>
      </w:r>
      <w:r w:rsidR="00856E74" w:rsidRPr="00504286">
        <w:rPr>
          <w:rFonts w:cs="Times New Roman"/>
          <w:sz w:val="26"/>
          <w:szCs w:val="26"/>
          <w:lang w:val="uk-UA"/>
        </w:rPr>
        <w:t xml:space="preserve">у </w:t>
      </w:r>
      <w:r w:rsidRPr="00504286">
        <w:rPr>
          <w:rFonts w:cs="Times New Roman"/>
          <w:sz w:val="26"/>
          <w:szCs w:val="26"/>
          <w:lang w:val="uk-UA"/>
        </w:rPr>
        <w:t>можлив</w:t>
      </w:r>
      <w:r w:rsidR="00856E74" w:rsidRPr="00504286">
        <w:rPr>
          <w:rFonts w:cs="Times New Roman"/>
          <w:sz w:val="26"/>
          <w:szCs w:val="26"/>
          <w:lang w:val="uk-UA"/>
        </w:rPr>
        <w:t>ість</w:t>
      </w:r>
      <w:r w:rsidRPr="009F3B5E">
        <w:rPr>
          <w:rFonts w:cs="Times New Roman"/>
          <w:sz w:val="26"/>
          <w:szCs w:val="26"/>
          <w:lang w:val="uk-UA"/>
        </w:rPr>
        <w:t xml:space="preserve"> формування індивідуальних освітніх траєкторій</w:t>
      </w:r>
      <w:r w:rsidR="00856E74" w:rsidRPr="00504286">
        <w:rPr>
          <w:rFonts w:cs="Times New Roman"/>
          <w:sz w:val="26"/>
          <w:szCs w:val="26"/>
          <w:lang w:val="uk-UA"/>
        </w:rPr>
        <w:t>, на основі:</w:t>
      </w:r>
    </w:p>
    <w:p w14:paraId="26EF79F0" w14:textId="039F9C4B" w:rsidR="009F3B5E" w:rsidRPr="009F3B5E" w:rsidRDefault="009F3B5E" w:rsidP="00E97FF1">
      <w:pPr>
        <w:numPr>
          <w:ilvl w:val="0"/>
          <w:numId w:val="14"/>
        </w:numPr>
        <w:tabs>
          <w:tab w:val="left" w:pos="1134"/>
          <w:tab w:val="left" w:pos="1276"/>
        </w:tabs>
        <w:ind w:left="0" w:firstLine="709"/>
        <w:rPr>
          <w:rFonts w:cs="Times New Roman"/>
          <w:sz w:val="26"/>
          <w:szCs w:val="26"/>
          <w:lang w:val="uk-UA"/>
        </w:rPr>
      </w:pPr>
      <w:r w:rsidRPr="00504286">
        <w:rPr>
          <w:rFonts w:cs="Times New Roman"/>
          <w:sz w:val="26"/>
          <w:szCs w:val="26"/>
          <w:lang w:val="uk-UA"/>
        </w:rPr>
        <w:t>і</w:t>
      </w:r>
      <w:r w:rsidRPr="009F3B5E">
        <w:rPr>
          <w:rFonts w:cs="Times New Roman"/>
          <w:sz w:val="26"/>
          <w:szCs w:val="26"/>
          <w:lang w:val="uk-UA"/>
        </w:rPr>
        <w:t>ндивідуалізаці</w:t>
      </w:r>
      <w:r w:rsidR="00856E74" w:rsidRPr="00504286">
        <w:rPr>
          <w:rFonts w:cs="Times New Roman"/>
          <w:sz w:val="26"/>
          <w:szCs w:val="26"/>
          <w:lang w:val="uk-UA"/>
        </w:rPr>
        <w:t>ї</w:t>
      </w:r>
      <w:r w:rsidRPr="009F3B5E">
        <w:rPr>
          <w:rFonts w:cs="Times New Roman"/>
          <w:sz w:val="26"/>
          <w:szCs w:val="26"/>
          <w:lang w:val="uk-UA"/>
        </w:rPr>
        <w:t xml:space="preserve"> структури освітніх програм шляхом включення широкого спектра вибіркових </w:t>
      </w:r>
      <w:r w:rsidR="00713A70" w:rsidRPr="00504286">
        <w:rPr>
          <w:rFonts w:cs="Times New Roman"/>
          <w:sz w:val="26"/>
          <w:szCs w:val="26"/>
          <w:lang w:val="uk-UA"/>
        </w:rPr>
        <w:t xml:space="preserve">навчальних </w:t>
      </w:r>
      <w:r w:rsidRPr="009F3B5E">
        <w:rPr>
          <w:rFonts w:cs="Times New Roman"/>
          <w:sz w:val="26"/>
          <w:szCs w:val="26"/>
          <w:lang w:val="uk-UA"/>
        </w:rPr>
        <w:t>дисциплін</w:t>
      </w:r>
      <w:r w:rsidR="00713A70" w:rsidRPr="00504286">
        <w:rPr>
          <w:rFonts w:cs="Times New Roman"/>
          <w:sz w:val="26"/>
          <w:szCs w:val="26"/>
          <w:lang w:val="uk-UA"/>
        </w:rPr>
        <w:t xml:space="preserve"> (далі – ВНД)</w:t>
      </w:r>
      <w:r w:rsidRPr="009F3B5E">
        <w:rPr>
          <w:rFonts w:cs="Times New Roman"/>
          <w:sz w:val="26"/>
          <w:szCs w:val="26"/>
          <w:lang w:val="uk-UA"/>
        </w:rPr>
        <w:t>, що сприяє особистісному та професійному розвитку студентів</w:t>
      </w:r>
      <w:r w:rsidR="00B20AB0">
        <w:rPr>
          <w:rFonts w:cs="Times New Roman"/>
          <w:sz w:val="26"/>
          <w:szCs w:val="26"/>
          <w:lang w:val="uk-UA"/>
        </w:rPr>
        <w:t xml:space="preserve"> (</w:t>
      </w:r>
      <w:r w:rsidR="00205718">
        <w:rPr>
          <w:rFonts w:cs="Times New Roman"/>
          <w:sz w:val="26"/>
          <w:szCs w:val="26"/>
          <w:lang w:val="uk-UA"/>
        </w:rPr>
        <w:t>ВНД</w:t>
      </w:r>
      <w:r w:rsidR="00B20AB0">
        <w:rPr>
          <w:rFonts w:cs="Times New Roman"/>
          <w:sz w:val="26"/>
          <w:szCs w:val="26"/>
          <w:lang w:val="uk-UA"/>
        </w:rPr>
        <w:t xml:space="preserve"> «</w:t>
      </w:r>
      <w:r w:rsidR="00B20AB0" w:rsidRPr="00B20AB0">
        <w:rPr>
          <w:rFonts w:cs="Times New Roman"/>
          <w:sz w:val="26"/>
          <w:szCs w:val="26"/>
          <w:lang w:val="uk-UA"/>
        </w:rPr>
        <w:t>HR-менеджмент: основи лідерства</w:t>
      </w:r>
      <w:r w:rsidR="00B20AB0">
        <w:rPr>
          <w:rFonts w:cs="Times New Roman"/>
          <w:sz w:val="26"/>
          <w:szCs w:val="26"/>
          <w:lang w:val="uk-UA"/>
        </w:rPr>
        <w:t>», «</w:t>
      </w:r>
      <w:proofErr w:type="spellStart"/>
      <w:r w:rsidR="00B20AB0" w:rsidRPr="00B20AB0">
        <w:rPr>
          <w:rFonts w:cs="Times New Roman"/>
          <w:sz w:val="26"/>
          <w:szCs w:val="26"/>
          <w:lang w:val="uk-UA"/>
        </w:rPr>
        <w:t>Іміджелогія</w:t>
      </w:r>
      <w:proofErr w:type="spellEnd"/>
      <w:r w:rsidR="00B20AB0">
        <w:rPr>
          <w:rFonts w:cs="Times New Roman"/>
          <w:sz w:val="26"/>
          <w:szCs w:val="26"/>
          <w:lang w:val="uk-UA"/>
        </w:rPr>
        <w:t>», «</w:t>
      </w:r>
      <w:r w:rsidR="00B20AB0" w:rsidRPr="00B20AB0">
        <w:rPr>
          <w:rFonts w:cs="Times New Roman"/>
          <w:sz w:val="26"/>
          <w:szCs w:val="26"/>
          <w:lang w:val="uk-UA"/>
        </w:rPr>
        <w:t>Лідерство та управління командою</w:t>
      </w:r>
      <w:r w:rsidR="00B20AB0">
        <w:rPr>
          <w:rFonts w:cs="Times New Roman"/>
          <w:sz w:val="26"/>
          <w:szCs w:val="26"/>
          <w:lang w:val="uk-UA"/>
        </w:rPr>
        <w:t>», «</w:t>
      </w:r>
      <w:r w:rsidR="00B20AB0" w:rsidRPr="00B20AB0">
        <w:rPr>
          <w:rFonts w:cs="Times New Roman"/>
          <w:sz w:val="26"/>
          <w:szCs w:val="26"/>
          <w:lang w:val="uk-UA"/>
        </w:rPr>
        <w:t>Ораторське мистецтво</w:t>
      </w:r>
      <w:r w:rsidR="00B20AB0">
        <w:rPr>
          <w:rFonts w:cs="Times New Roman"/>
          <w:sz w:val="26"/>
          <w:szCs w:val="26"/>
          <w:lang w:val="uk-UA"/>
        </w:rPr>
        <w:t>», «</w:t>
      </w:r>
      <w:r w:rsidR="00205718" w:rsidRPr="00205718">
        <w:rPr>
          <w:rFonts w:cs="Times New Roman"/>
          <w:sz w:val="26"/>
          <w:szCs w:val="26"/>
          <w:lang w:val="uk-UA"/>
        </w:rPr>
        <w:t>Соціальна психологія</w:t>
      </w:r>
      <w:r w:rsidR="00205718">
        <w:rPr>
          <w:rFonts w:cs="Times New Roman"/>
          <w:sz w:val="26"/>
          <w:szCs w:val="26"/>
          <w:lang w:val="uk-UA"/>
        </w:rPr>
        <w:t>», «Спортивне вдосконалення» тощо)</w:t>
      </w:r>
      <w:r w:rsidRPr="00504286">
        <w:rPr>
          <w:rFonts w:cs="Times New Roman"/>
          <w:sz w:val="26"/>
          <w:szCs w:val="26"/>
          <w:lang w:val="uk-UA"/>
        </w:rPr>
        <w:t>;</w:t>
      </w:r>
    </w:p>
    <w:p w14:paraId="4C25A55B" w14:textId="79F8AB08" w:rsidR="009F3B5E" w:rsidRPr="009F3B5E" w:rsidRDefault="00064648" w:rsidP="00E97FF1">
      <w:pPr>
        <w:numPr>
          <w:ilvl w:val="0"/>
          <w:numId w:val="14"/>
        </w:numPr>
        <w:tabs>
          <w:tab w:val="left" w:pos="1134"/>
          <w:tab w:val="left" w:pos="1276"/>
        </w:tabs>
        <w:ind w:left="0" w:firstLine="709"/>
        <w:rPr>
          <w:rFonts w:cs="Times New Roman"/>
          <w:sz w:val="26"/>
          <w:szCs w:val="26"/>
          <w:lang w:val="uk-UA"/>
        </w:rPr>
      </w:pPr>
      <w:r w:rsidRPr="00504286">
        <w:rPr>
          <w:rFonts w:cs="Times New Roman"/>
          <w:sz w:val="26"/>
          <w:szCs w:val="26"/>
          <w:lang w:val="uk-UA"/>
        </w:rPr>
        <w:lastRenderedPageBreak/>
        <w:t xml:space="preserve">сприяння </w:t>
      </w:r>
      <w:r w:rsidR="009F3B5E" w:rsidRPr="009F3B5E">
        <w:rPr>
          <w:rFonts w:cs="Times New Roman"/>
          <w:sz w:val="26"/>
          <w:szCs w:val="26"/>
          <w:lang w:val="uk-UA"/>
        </w:rPr>
        <w:t>формуванн</w:t>
      </w:r>
      <w:r w:rsidRPr="00504286">
        <w:rPr>
          <w:rFonts w:cs="Times New Roman"/>
          <w:sz w:val="26"/>
          <w:szCs w:val="26"/>
          <w:lang w:val="uk-UA"/>
        </w:rPr>
        <w:t>ю</w:t>
      </w:r>
      <w:r w:rsidR="009F3B5E" w:rsidRPr="009F3B5E">
        <w:rPr>
          <w:rFonts w:cs="Times New Roman"/>
          <w:sz w:val="26"/>
          <w:szCs w:val="26"/>
          <w:lang w:val="uk-UA"/>
        </w:rPr>
        <w:t xml:space="preserve"> комплексних загальних компетентностей</w:t>
      </w:r>
      <w:r w:rsidRPr="00504286">
        <w:rPr>
          <w:rFonts w:cs="Times New Roman"/>
          <w:sz w:val="26"/>
          <w:szCs w:val="26"/>
          <w:lang w:val="uk-UA"/>
        </w:rPr>
        <w:t xml:space="preserve"> шляхом р</w:t>
      </w:r>
      <w:r w:rsidRPr="009F3B5E">
        <w:rPr>
          <w:rFonts w:cs="Times New Roman"/>
          <w:sz w:val="26"/>
          <w:szCs w:val="26"/>
          <w:lang w:val="uk-UA"/>
        </w:rPr>
        <w:t xml:space="preserve">озширення переліку </w:t>
      </w:r>
      <w:r w:rsidR="00713A70" w:rsidRPr="00504286">
        <w:rPr>
          <w:rFonts w:cs="Times New Roman"/>
          <w:sz w:val="26"/>
          <w:szCs w:val="26"/>
          <w:lang w:val="uk-UA"/>
        </w:rPr>
        <w:t xml:space="preserve">ВНД </w:t>
      </w:r>
      <w:r w:rsidRPr="009F3B5E">
        <w:rPr>
          <w:rFonts w:cs="Times New Roman"/>
          <w:sz w:val="26"/>
          <w:szCs w:val="26"/>
          <w:lang w:val="uk-UA"/>
        </w:rPr>
        <w:t>гуманітарного спрямування (з 37 у 2021</w:t>
      </w:r>
      <w:r w:rsidRPr="00504286">
        <w:rPr>
          <w:rFonts w:cs="Times New Roman"/>
          <w:sz w:val="26"/>
          <w:szCs w:val="26"/>
          <w:lang w:val="uk-UA"/>
        </w:rPr>
        <w:t> </w:t>
      </w:r>
      <w:r w:rsidRPr="009F3B5E">
        <w:rPr>
          <w:rFonts w:cs="Times New Roman"/>
          <w:sz w:val="26"/>
          <w:szCs w:val="26"/>
          <w:lang w:val="uk-UA"/>
        </w:rPr>
        <w:t>році до 52 у 2024 році)</w:t>
      </w:r>
      <w:r w:rsidRPr="00504286">
        <w:rPr>
          <w:rFonts w:cs="Times New Roman"/>
          <w:sz w:val="26"/>
          <w:szCs w:val="26"/>
          <w:lang w:val="uk-UA"/>
        </w:rPr>
        <w:t>;</w:t>
      </w:r>
    </w:p>
    <w:p w14:paraId="5B458499" w14:textId="51958788" w:rsidR="009F3B5E" w:rsidRPr="009F3B5E" w:rsidRDefault="00856E74" w:rsidP="00E97FF1">
      <w:pPr>
        <w:numPr>
          <w:ilvl w:val="0"/>
          <w:numId w:val="14"/>
        </w:numPr>
        <w:tabs>
          <w:tab w:val="left" w:pos="1134"/>
          <w:tab w:val="left" w:pos="1276"/>
        </w:tabs>
        <w:ind w:left="0" w:firstLine="709"/>
        <w:rPr>
          <w:rFonts w:cs="Times New Roman"/>
          <w:sz w:val="26"/>
          <w:szCs w:val="26"/>
          <w:lang w:val="uk-UA"/>
        </w:rPr>
      </w:pPr>
      <w:r w:rsidRPr="00504286">
        <w:rPr>
          <w:rFonts w:cs="Times New Roman"/>
          <w:sz w:val="26"/>
          <w:szCs w:val="26"/>
          <w:lang w:val="uk-UA"/>
        </w:rPr>
        <w:t>можливості</w:t>
      </w:r>
      <w:r w:rsidR="009F3B5E" w:rsidRPr="009F3B5E">
        <w:rPr>
          <w:rFonts w:cs="Times New Roman"/>
          <w:sz w:val="26"/>
          <w:szCs w:val="26"/>
          <w:lang w:val="uk-UA"/>
        </w:rPr>
        <w:t xml:space="preserve"> безперервного формування іншомовних компетентностей завдяки варіативності у виборі мови (англійська, французька, німецька)</w:t>
      </w:r>
      <w:r w:rsidR="00064648" w:rsidRPr="00504286">
        <w:rPr>
          <w:rFonts w:cs="Times New Roman"/>
          <w:sz w:val="26"/>
          <w:szCs w:val="26"/>
          <w:lang w:val="uk-UA"/>
        </w:rPr>
        <w:t xml:space="preserve">, </w:t>
      </w:r>
      <w:r w:rsidR="00064648" w:rsidRPr="009F3B5E">
        <w:rPr>
          <w:rFonts w:cs="Times New Roman"/>
          <w:sz w:val="26"/>
          <w:szCs w:val="26"/>
          <w:lang w:val="uk-UA"/>
        </w:rPr>
        <w:t xml:space="preserve">рівня </w:t>
      </w:r>
      <w:r w:rsidR="00064648" w:rsidRPr="00504286">
        <w:rPr>
          <w:rFonts w:cs="Times New Roman"/>
          <w:sz w:val="26"/>
          <w:szCs w:val="26"/>
          <w:lang w:val="uk-UA"/>
        </w:rPr>
        <w:t xml:space="preserve">її </w:t>
      </w:r>
      <w:r w:rsidR="00064648" w:rsidRPr="009F3B5E">
        <w:rPr>
          <w:rFonts w:cs="Times New Roman"/>
          <w:sz w:val="26"/>
          <w:szCs w:val="26"/>
          <w:lang w:val="uk-UA"/>
        </w:rPr>
        <w:t>опанування</w:t>
      </w:r>
      <w:r w:rsidR="009F3B5E" w:rsidRPr="009F3B5E">
        <w:rPr>
          <w:rFonts w:cs="Times New Roman"/>
          <w:sz w:val="26"/>
          <w:szCs w:val="26"/>
          <w:lang w:val="uk-UA"/>
        </w:rPr>
        <w:t xml:space="preserve"> та предметної спрямованості</w:t>
      </w:r>
      <w:r w:rsidR="00064648" w:rsidRPr="00504286">
        <w:rPr>
          <w:rFonts w:cs="Times New Roman"/>
          <w:sz w:val="26"/>
          <w:szCs w:val="26"/>
          <w:lang w:val="uk-UA"/>
        </w:rPr>
        <w:t>;</w:t>
      </w:r>
    </w:p>
    <w:p w14:paraId="14FCDB0B" w14:textId="7F3EE764" w:rsidR="009F3B5E" w:rsidRPr="009F3B5E" w:rsidRDefault="00064648" w:rsidP="00E97FF1">
      <w:pPr>
        <w:numPr>
          <w:ilvl w:val="0"/>
          <w:numId w:val="14"/>
        </w:numPr>
        <w:tabs>
          <w:tab w:val="left" w:pos="1134"/>
          <w:tab w:val="left" w:pos="1276"/>
        </w:tabs>
        <w:ind w:left="0" w:firstLine="709"/>
        <w:rPr>
          <w:rFonts w:cs="Times New Roman"/>
          <w:sz w:val="26"/>
          <w:szCs w:val="26"/>
          <w:lang w:val="uk-UA"/>
        </w:rPr>
      </w:pPr>
      <w:r w:rsidRPr="00504286">
        <w:rPr>
          <w:rFonts w:cs="Times New Roman"/>
          <w:sz w:val="26"/>
          <w:szCs w:val="26"/>
          <w:lang w:val="uk-UA"/>
        </w:rPr>
        <w:t>з</w:t>
      </w:r>
      <w:r w:rsidR="009F3B5E" w:rsidRPr="009F3B5E">
        <w:rPr>
          <w:rFonts w:cs="Times New Roman"/>
          <w:sz w:val="26"/>
          <w:szCs w:val="26"/>
          <w:lang w:val="uk-UA"/>
        </w:rPr>
        <w:t xml:space="preserve">абезпечення </w:t>
      </w:r>
      <w:proofErr w:type="spellStart"/>
      <w:r w:rsidR="009F3B5E" w:rsidRPr="009F3B5E">
        <w:rPr>
          <w:rFonts w:cs="Times New Roman"/>
          <w:sz w:val="26"/>
          <w:szCs w:val="26"/>
          <w:lang w:val="uk-UA"/>
        </w:rPr>
        <w:t>міждисциплінарності</w:t>
      </w:r>
      <w:proofErr w:type="spellEnd"/>
      <w:r w:rsidR="009F3B5E" w:rsidRPr="009F3B5E">
        <w:rPr>
          <w:rFonts w:cs="Times New Roman"/>
          <w:sz w:val="26"/>
          <w:szCs w:val="26"/>
          <w:lang w:val="uk-UA"/>
        </w:rPr>
        <w:t xml:space="preserve"> через можливість вибору дисциплін з різних факультетів</w:t>
      </w:r>
      <w:r w:rsidRPr="00504286">
        <w:rPr>
          <w:rFonts w:cs="Times New Roman"/>
          <w:sz w:val="26"/>
          <w:szCs w:val="26"/>
          <w:lang w:val="uk-UA"/>
        </w:rPr>
        <w:t> </w:t>
      </w:r>
      <w:r w:rsidR="009F3B5E" w:rsidRPr="009F3B5E">
        <w:rPr>
          <w:rFonts w:cs="Times New Roman"/>
          <w:sz w:val="26"/>
          <w:szCs w:val="26"/>
          <w:lang w:val="uk-UA"/>
        </w:rPr>
        <w:t>/</w:t>
      </w:r>
      <w:r w:rsidRPr="00504286">
        <w:rPr>
          <w:rFonts w:cs="Times New Roman"/>
          <w:sz w:val="26"/>
          <w:szCs w:val="26"/>
          <w:lang w:val="uk-UA"/>
        </w:rPr>
        <w:t> </w:t>
      </w:r>
      <w:r w:rsidR="009F3B5E" w:rsidRPr="009F3B5E">
        <w:rPr>
          <w:rFonts w:cs="Times New Roman"/>
          <w:sz w:val="26"/>
          <w:szCs w:val="26"/>
          <w:lang w:val="uk-UA"/>
        </w:rPr>
        <w:t>інститутів, що реалізується через формування динамічних академічних груп</w:t>
      </w:r>
      <w:r w:rsidRPr="00504286">
        <w:rPr>
          <w:rFonts w:cs="Times New Roman"/>
          <w:sz w:val="26"/>
          <w:szCs w:val="26"/>
          <w:lang w:val="uk-UA"/>
        </w:rPr>
        <w:t>;</w:t>
      </w:r>
    </w:p>
    <w:p w14:paraId="436BF955" w14:textId="6D5C6708" w:rsidR="009F3B5E" w:rsidRPr="009F3B5E" w:rsidRDefault="00856E74" w:rsidP="00E97FF1">
      <w:pPr>
        <w:numPr>
          <w:ilvl w:val="0"/>
          <w:numId w:val="14"/>
        </w:numPr>
        <w:tabs>
          <w:tab w:val="left" w:pos="1134"/>
          <w:tab w:val="left" w:pos="1276"/>
        </w:tabs>
        <w:ind w:left="0" w:firstLine="709"/>
        <w:rPr>
          <w:rFonts w:cs="Times New Roman"/>
          <w:sz w:val="26"/>
          <w:szCs w:val="26"/>
          <w:lang w:val="uk-UA"/>
        </w:rPr>
      </w:pPr>
      <w:r w:rsidRPr="00504286">
        <w:rPr>
          <w:rFonts w:cs="Times New Roman"/>
          <w:sz w:val="26"/>
          <w:szCs w:val="26"/>
          <w:lang w:val="uk-UA"/>
        </w:rPr>
        <w:t>можливості отримати</w:t>
      </w:r>
      <w:r w:rsidR="009F3B5E" w:rsidRPr="009F3B5E">
        <w:rPr>
          <w:rFonts w:cs="Times New Roman"/>
          <w:sz w:val="26"/>
          <w:szCs w:val="26"/>
          <w:lang w:val="uk-UA"/>
        </w:rPr>
        <w:t xml:space="preserve"> додаткові професійні компетентності та документально підтверджені навички за окремими </w:t>
      </w:r>
      <w:r w:rsidR="00064648" w:rsidRPr="00504286">
        <w:rPr>
          <w:rFonts w:cs="Times New Roman"/>
          <w:sz w:val="26"/>
          <w:szCs w:val="26"/>
          <w:lang w:val="uk-UA"/>
        </w:rPr>
        <w:t>профілізаціями завдяки започаткуванню підготовки</w:t>
      </w:r>
      <w:r w:rsidR="00064648" w:rsidRPr="009F3B5E">
        <w:rPr>
          <w:rFonts w:cs="Times New Roman"/>
          <w:sz w:val="26"/>
          <w:szCs w:val="26"/>
          <w:lang w:val="uk-UA"/>
        </w:rPr>
        <w:t xml:space="preserve"> за сертифікатними програмами</w:t>
      </w:r>
      <w:r w:rsidR="00064648" w:rsidRPr="00504286">
        <w:rPr>
          <w:rFonts w:cs="Times New Roman"/>
          <w:sz w:val="26"/>
          <w:szCs w:val="26"/>
          <w:lang w:val="uk-UA"/>
        </w:rPr>
        <w:t>.</w:t>
      </w:r>
    </w:p>
    <w:p w14:paraId="7FDAB965" w14:textId="77777777" w:rsidR="000B553D" w:rsidRDefault="000B553D" w:rsidP="00E97FF1">
      <w:pPr>
        <w:tabs>
          <w:tab w:val="left" w:pos="1276"/>
        </w:tabs>
        <w:rPr>
          <w:rFonts w:cs="Times New Roman"/>
          <w:sz w:val="26"/>
          <w:szCs w:val="26"/>
          <w:lang w:val="uk-UA"/>
        </w:rPr>
      </w:pPr>
    </w:p>
    <w:p w14:paraId="5F777406" w14:textId="5FB00C74" w:rsidR="00F7179C" w:rsidRPr="00F7179C" w:rsidRDefault="00F7179C" w:rsidP="00E97FF1">
      <w:pPr>
        <w:tabs>
          <w:tab w:val="left" w:pos="1276"/>
        </w:tabs>
        <w:rPr>
          <w:rFonts w:cs="Times New Roman"/>
          <w:sz w:val="26"/>
          <w:szCs w:val="26"/>
          <w:lang w:val="uk-UA"/>
        </w:rPr>
      </w:pPr>
      <w:r w:rsidRPr="00F7179C">
        <w:rPr>
          <w:rFonts w:cs="Times New Roman"/>
          <w:sz w:val="26"/>
          <w:szCs w:val="26"/>
          <w:lang w:val="uk-UA"/>
        </w:rPr>
        <w:t>Водночас</w:t>
      </w:r>
      <w:r w:rsidR="000B7B11" w:rsidRPr="00504286">
        <w:rPr>
          <w:rFonts w:cs="Times New Roman"/>
          <w:sz w:val="26"/>
          <w:szCs w:val="26"/>
          <w:lang w:val="uk-UA"/>
        </w:rPr>
        <w:t xml:space="preserve"> </w:t>
      </w:r>
      <w:r w:rsidRPr="00F7179C">
        <w:rPr>
          <w:rFonts w:cs="Times New Roman"/>
          <w:sz w:val="26"/>
          <w:szCs w:val="26"/>
          <w:lang w:val="uk-UA"/>
        </w:rPr>
        <w:t xml:space="preserve">за результатами </w:t>
      </w:r>
      <w:r w:rsidRPr="00504286">
        <w:rPr>
          <w:rFonts w:cs="Times New Roman"/>
          <w:sz w:val="26"/>
          <w:szCs w:val="26"/>
          <w:lang w:val="uk-UA"/>
        </w:rPr>
        <w:t xml:space="preserve">акредитації освітніх програм СумДУ та </w:t>
      </w:r>
      <w:r w:rsidRPr="00F7179C">
        <w:rPr>
          <w:rFonts w:cs="Times New Roman"/>
          <w:sz w:val="26"/>
          <w:szCs w:val="26"/>
          <w:lang w:val="uk-UA"/>
        </w:rPr>
        <w:t>опитування здобувачів щодо реалізації права на вибір навчальних дисциплін у 2024</w:t>
      </w:r>
      <w:r w:rsidRPr="00504286">
        <w:rPr>
          <w:rFonts w:cs="Times New Roman"/>
          <w:sz w:val="26"/>
          <w:szCs w:val="26"/>
          <w:lang w:val="uk-UA"/>
        </w:rPr>
        <w:t> </w:t>
      </w:r>
      <w:r w:rsidRPr="00F7179C">
        <w:rPr>
          <w:rFonts w:cs="Times New Roman"/>
          <w:sz w:val="26"/>
          <w:szCs w:val="26"/>
          <w:lang w:val="uk-UA"/>
        </w:rPr>
        <w:t>році, було виявлено ряд недоліків, які потребують усунення для підвищення ефективності формування індивідуальних освітніх траєкторій:</w:t>
      </w:r>
    </w:p>
    <w:p w14:paraId="04AAF6C1" w14:textId="14085D62" w:rsidR="00F7179C" w:rsidRPr="00F7179C" w:rsidRDefault="000B7B11" w:rsidP="00E97FF1">
      <w:pPr>
        <w:numPr>
          <w:ilvl w:val="0"/>
          <w:numId w:val="14"/>
        </w:numPr>
        <w:tabs>
          <w:tab w:val="left" w:pos="1134"/>
          <w:tab w:val="left" w:pos="1276"/>
        </w:tabs>
        <w:ind w:left="0" w:firstLine="709"/>
        <w:rPr>
          <w:rFonts w:cs="Times New Roman"/>
          <w:sz w:val="26"/>
          <w:szCs w:val="26"/>
          <w:lang w:val="uk-UA"/>
        </w:rPr>
      </w:pPr>
      <w:r w:rsidRPr="00504286">
        <w:rPr>
          <w:rFonts w:cs="Times New Roman"/>
          <w:sz w:val="26"/>
          <w:szCs w:val="26"/>
          <w:lang w:val="uk-UA"/>
        </w:rPr>
        <w:t xml:space="preserve">недостатній рівень </w:t>
      </w:r>
      <w:proofErr w:type="spellStart"/>
      <w:r w:rsidRPr="00504286">
        <w:rPr>
          <w:rFonts w:cs="Times New Roman"/>
          <w:sz w:val="26"/>
          <w:szCs w:val="26"/>
          <w:lang w:val="uk-UA"/>
        </w:rPr>
        <w:t>залученості</w:t>
      </w:r>
      <w:proofErr w:type="spellEnd"/>
      <w:r w:rsidRPr="00504286">
        <w:rPr>
          <w:rFonts w:cs="Times New Roman"/>
          <w:sz w:val="26"/>
          <w:szCs w:val="26"/>
          <w:lang w:val="uk-UA"/>
        </w:rPr>
        <w:t xml:space="preserve"> студентів до процесу вибору навчальних дисц</w:t>
      </w:r>
      <w:bookmarkStart w:id="0" w:name="_GoBack"/>
      <w:bookmarkEnd w:id="0"/>
      <w:r w:rsidRPr="00504286">
        <w:rPr>
          <w:rFonts w:cs="Times New Roman"/>
          <w:sz w:val="26"/>
          <w:szCs w:val="26"/>
          <w:lang w:val="uk-UA"/>
        </w:rPr>
        <w:t>иплін</w:t>
      </w:r>
      <w:r w:rsidR="00F7179C" w:rsidRPr="00F7179C">
        <w:rPr>
          <w:rFonts w:cs="Times New Roman"/>
          <w:sz w:val="26"/>
          <w:szCs w:val="26"/>
          <w:lang w:val="uk-UA"/>
        </w:rPr>
        <w:t xml:space="preserve">, що </w:t>
      </w:r>
      <w:r w:rsidRPr="00504286">
        <w:rPr>
          <w:rFonts w:cs="Times New Roman"/>
          <w:sz w:val="26"/>
          <w:szCs w:val="26"/>
          <w:lang w:val="uk-UA"/>
        </w:rPr>
        <w:t>зу</w:t>
      </w:r>
      <w:r w:rsidR="00F7179C" w:rsidRPr="00F7179C">
        <w:rPr>
          <w:rFonts w:cs="Times New Roman"/>
          <w:sz w:val="26"/>
          <w:szCs w:val="26"/>
          <w:lang w:val="uk-UA"/>
        </w:rPr>
        <w:t>мовлює</w:t>
      </w:r>
      <w:r w:rsidRPr="00504286">
        <w:rPr>
          <w:rFonts w:cs="Times New Roman"/>
          <w:sz w:val="26"/>
          <w:szCs w:val="26"/>
          <w:lang w:val="uk-UA"/>
        </w:rPr>
        <w:t xml:space="preserve"> необхідність удосконалення інформаційного супроводу, консультаційної підтримки </w:t>
      </w:r>
      <w:r w:rsidR="00713A70" w:rsidRPr="00504286">
        <w:rPr>
          <w:rFonts w:cs="Times New Roman"/>
          <w:sz w:val="26"/>
          <w:szCs w:val="26"/>
          <w:lang w:val="uk-UA"/>
        </w:rPr>
        <w:t>студентів</w:t>
      </w:r>
      <w:r w:rsidR="00AA2535">
        <w:rPr>
          <w:rFonts w:cs="Times New Roman"/>
          <w:sz w:val="26"/>
          <w:szCs w:val="26"/>
          <w:lang w:val="uk-UA"/>
        </w:rPr>
        <w:t xml:space="preserve"> (60% у 2021 р., 43% у 2022 р., </w:t>
      </w:r>
      <w:r w:rsidR="00DE6EC3">
        <w:rPr>
          <w:rFonts w:cs="Times New Roman"/>
          <w:sz w:val="26"/>
          <w:szCs w:val="26"/>
          <w:lang w:val="uk-UA"/>
        </w:rPr>
        <w:t>53% у 2023 р., 57% у 2024 р., 64% у 2025 р.)</w:t>
      </w:r>
      <w:r w:rsidRPr="00504286">
        <w:rPr>
          <w:rFonts w:cs="Times New Roman"/>
          <w:sz w:val="26"/>
          <w:szCs w:val="26"/>
          <w:lang w:val="uk-UA"/>
        </w:rPr>
        <w:t>;</w:t>
      </w:r>
    </w:p>
    <w:p w14:paraId="7FDAEA83" w14:textId="70D20DB0" w:rsidR="00F7179C" w:rsidRDefault="00852B58" w:rsidP="00E97FF1">
      <w:pPr>
        <w:numPr>
          <w:ilvl w:val="0"/>
          <w:numId w:val="14"/>
        </w:numPr>
        <w:tabs>
          <w:tab w:val="left" w:pos="1134"/>
          <w:tab w:val="left" w:pos="1276"/>
        </w:tabs>
        <w:ind w:left="0" w:firstLine="709"/>
        <w:rPr>
          <w:rFonts w:cs="Times New Roman"/>
          <w:sz w:val="26"/>
          <w:szCs w:val="26"/>
          <w:lang w:val="uk-UA"/>
        </w:rPr>
      </w:pPr>
      <w:r w:rsidRPr="00504286">
        <w:rPr>
          <w:rFonts w:cs="Times New Roman"/>
          <w:sz w:val="26"/>
          <w:szCs w:val="26"/>
          <w:lang w:val="uk-UA"/>
        </w:rPr>
        <w:t>не</w:t>
      </w:r>
      <w:r w:rsidR="00F7179C" w:rsidRPr="00F7179C">
        <w:rPr>
          <w:rFonts w:cs="Times New Roman"/>
          <w:sz w:val="26"/>
          <w:szCs w:val="26"/>
          <w:lang w:val="uk-UA"/>
        </w:rPr>
        <w:t xml:space="preserve">відповідність змісту окремих </w:t>
      </w:r>
      <w:r w:rsidR="00713A70" w:rsidRPr="00504286">
        <w:rPr>
          <w:rFonts w:cs="Times New Roman"/>
          <w:sz w:val="26"/>
          <w:szCs w:val="26"/>
          <w:lang w:val="uk-UA"/>
        </w:rPr>
        <w:t xml:space="preserve">ВНД </w:t>
      </w:r>
      <w:r w:rsidR="00F7179C" w:rsidRPr="00F7179C">
        <w:rPr>
          <w:rFonts w:cs="Times New Roman"/>
          <w:sz w:val="26"/>
          <w:szCs w:val="26"/>
          <w:lang w:val="uk-UA"/>
        </w:rPr>
        <w:t xml:space="preserve">очікуванням студентів, що вимагає системного аналізу </w:t>
      </w:r>
      <w:r w:rsidR="00F7179C" w:rsidRPr="00504286">
        <w:rPr>
          <w:rFonts w:cs="Times New Roman"/>
          <w:sz w:val="26"/>
          <w:szCs w:val="26"/>
          <w:lang w:val="uk-UA"/>
        </w:rPr>
        <w:t xml:space="preserve">їх </w:t>
      </w:r>
      <w:r w:rsidR="00F7179C" w:rsidRPr="00F7179C">
        <w:rPr>
          <w:rFonts w:cs="Times New Roman"/>
          <w:sz w:val="26"/>
          <w:szCs w:val="26"/>
          <w:lang w:val="uk-UA"/>
        </w:rPr>
        <w:t>запитів та перегляд</w:t>
      </w:r>
      <w:r w:rsidR="00713A70" w:rsidRPr="00504286">
        <w:rPr>
          <w:rFonts w:cs="Times New Roman"/>
          <w:sz w:val="26"/>
          <w:szCs w:val="26"/>
          <w:lang w:val="uk-UA"/>
        </w:rPr>
        <w:t>у на цій основі каталогів</w:t>
      </w:r>
      <w:r w:rsidR="00F7179C" w:rsidRPr="00504286">
        <w:rPr>
          <w:rFonts w:cs="Times New Roman"/>
          <w:sz w:val="26"/>
          <w:szCs w:val="26"/>
          <w:lang w:val="uk-UA"/>
        </w:rPr>
        <w:t xml:space="preserve"> </w:t>
      </w:r>
      <w:r w:rsidR="00713A70" w:rsidRPr="00504286">
        <w:rPr>
          <w:rFonts w:cs="Times New Roman"/>
          <w:sz w:val="26"/>
          <w:szCs w:val="26"/>
          <w:lang w:val="uk-UA"/>
        </w:rPr>
        <w:t xml:space="preserve">ВНД </w:t>
      </w:r>
      <w:r w:rsidR="00F7179C" w:rsidRPr="00504286">
        <w:rPr>
          <w:rFonts w:cs="Times New Roman"/>
          <w:sz w:val="26"/>
          <w:szCs w:val="26"/>
          <w:lang w:val="uk-UA"/>
        </w:rPr>
        <w:t>та їх</w:t>
      </w:r>
      <w:r w:rsidR="00F7179C" w:rsidRPr="00F7179C">
        <w:rPr>
          <w:rFonts w:cs="Times New Roman"/>
          <w:sz w:val="26"/>
          <w:szCs w:val="26"/>
          <w:lang w:val="uk-UA"/>
        </w:rPr>
        <w:t xml:space="preserve"> </w:t>
      </w:r>
      <w:r w:rsidR="00F7179C" w:rsidRPr="00504286">
        <w:rPr>
          <w:rFonts w:cs="Times New Roman"/>
          <w:sz w:val="26"/>
          <w:szCs w:val="26"/>
          <w:lang w:val="uk-UA"/>
        </w:rPr>
        <w:t xml:space="preserve">робочих </w:t>
      </w:r>
      <w:r w:rsidR="00F7179C" w:rsidRPr="00F7179C">
        <w:rPr>
          <w:rFonts w:cs="Times New Roman"/>
          <w:sz w:val="26"/>
          <w:szCs w:val="26"/>
          <w:lang w:val="uk-UA"/>
        </w:rPr>
        <w:t>програм</w:t>
      </w:r>
      <w:r w:rsidR="00714945">
        <w:rPr>
          <w:rFonts w:cs="Times New Roman"/>
          <w:sz w:val="26"/>
          <w:szCs w:val="26"/>
          <w:lang w:val="uk-UA"/>
        </w:rPr>
        <w:t xml:space="preserve"> (</w:t>
      </w:r>
      <w:r w:rsidR="00714945" w:rsidRPr="00714945">
        <w:rPr>
          <w:rFonts w:cs="Times New Roman"/>
          <w:sz w:val="26"/>
          <w:szCs w:val="26"/>
          <w:lang w:val="uk-UA"/>
        </w:rPr>
        <w:t xml:space="preserve">25,9 % </w:t>
      </w:r>
      <w:r w:rsidR="00714945">
        <w:rPr>
          <w:rFonts w:cs="Times New Roman"/>
          <w:sz w:val="26"/>
          <w:szCs w:val="26"/>
          <w:lang w:val="uk-UA"/>
        </w:rPr>
        <w:t xml:space="preserve">опитаних </w:t>
      </w:r>
      <w:r w:rsidR="00714945" w:rsidRPr="00714945">
        <w:rPr>
          <w:rFonts w:cs="Times New Roman"/>
          <w:sz w:val="26"/>
          <w:szCs w:val="26"/>
          <w:lang w:val="uk-UA"/>
        </w:rPr>
        <w:t>здобувачів відзначили, що процедура вибору їх частково влаштовує через відсутність інформації про дисципліну</w:t>
      </w:r>
      <w:r w:rsidR="00714945">
        <w:rPr>
          <w:rFonts w:cs="Times New Roman"/>
          <w:sz w:val="26"/>
          <w:szCs w:val="26"/>
          <w:lang w:val="uk-UA"/>
        </w:rPr>
        <w:t>)</w:t>
      </w:r>
      <w:r w:rsidR="00F7179C" w:rsidRPr="00504286">
        <w:rPr>
          <w:rFonts w:cs="Times New Roman"/>
          <w:sz w:val="26"/>
          <w:szCs w:val="26"/>
          <w:lang w:val="uk-UA"/>
        </w:rPr>
        <w:t>;</w:t>
      </w:r>
    </w:p>
    <w:p w14:paraId="54CA4216" w14:textId="19301C40" w:rsidR="00852B58" w:rsidRPr="00F7179C" w:rsidRDefault="00852B58" w:rsidP="00E97FF1">
      <w:pPr>
        <w:numPr>
          <w:ilvl w:val="0"/>
          <w:numId w:val="14"/>
        </w:numPr>
        <w:tabs>
          <w:tab w:val="left" w:pos="1134"/>
          <w:tab w:val="left" w:pos="1276"/>
        </w:tabs>
        <w:ind w:left="0" w:firstLine="709"/>
        <w:rPr>
          <w:rFonts w:cs="Times New Roman"/>
          <w:sz w:val="26"/>
          <w:szCs w:val="26"/>
          <w:lang w:val="uk-UA"/>
        </w:rPr>
      </w:pPr>
      <w:r w:rsidRPr="00504286">
        <w:rPr>
          <w:rFonts w:cs="Times New Roman"/>
          <w:sz w:val="26"/>
          <w:szCs w:val="26"/>
          <w:lang w:val="uk-UA"/>
        </w:rPr>
        <w:t xml:space="preserve">недостатня системність </w:t>
      </w:r>
      <w:r w:rsidR="00FA5628">
        <w:rPr>
          <w:rFonts w:cs="Times New Roman"/>
          <w:sz w:val="26"/>
          <w:szCs w:val="26"/>
          <w:lang w:val="uk-UA"/>
        </w:rPr>
        <w:t xml:space="preserve">(інформаційне, кадрове та методичне забезпечення) </w:t>
      </w:r>
      <w:r w:rsidRPr="00504286">
        <w:rPr>
          <w:rFonts w:cs="Times New Roman"/>
          <w:sz w:val="26"/>
          <w:szCs w:val="26"/>
          <w:lang w:val="uk-UA"/>
        </w:rPr>
        <w:t xml:space="preserve">у формуванні кафедрами каталогів </w:t>
      </w:r>
      <w:r w:rsidR="00713A70" w:rsidRPr="00504286">
        <w:rPr>
          <w:rFonts w:cs="Times New Roman"/>
          <w:sz w:val="26"/>
          <w:szCs w:val="26"/>
          <w:lang w:val="uk-UA"/>
        </w:rPr>
        <w:t>ВНД</w:t>
      </w:r>
      <w:r w:rsidRPr="00504286">
        <w:rPr>
          <w:rFonts w:cs="Times New Roman"/>
          <w:sz w:val="26"/>
          <w:szCs w:val="26"/>
          <w:lang w:val="uk-UA"/>
        </w:rPr>
        <w:t xml:space="preserve">, </w:t>
      </w:r>
      <w:r w:rsidR="0025127E" w:rsidRPr="0025127E">
        <w:rPr>
          <w:rFonts w:cs="Times New Roman"/>
          <w:sz w:val="26"/>
          <w:szCs w:val="26"/>
          <w:lang w:val="uk-UA"/>
        </w:rPr>
        <w:t xml:space="preserve">відсутність належного контролю Рад із забезпечення якості вищої освіти інститутів/факультетів </w:t>
      </w:r>
      <w:r w:rsidR="004E5248">
        <w:rPr>
          <w:rFonts w:cs="Times New Roman"/>
          <w:sz w:val="26"/>
          <w:szCs w:val="26"/>
          <w:lang w:val="uk-UA"/>
        </w:rPr>
        <w:t xml:space="preserve">у </w:t>
      </w:r>
      <w:r w:rsidR="0025127E" w:rsidRPr="0025127E">
        <w:rPr>
          <w:rFonts w:cs="Times New Roman"/>
          <w:sz w:val="26"/>
          <w:szCs w:val="26"/>
          <w:lang w:val="uk-UA"/>
        </w:rPr>
        <w:t>процес</w:t>
      </w:r>
      <w:r w:rsidR="004E5248">
        <w:rPr>
          <w:rFonts w:cs="Times New Roman"/>
          <w:sz w:val="26"/>
          <w:szCs w:val="26"/>
          <w:lang w:val="uk-UA"/>
        </w:rPr>
        <w:t>і</w:t>
      </w:r>
      <w:r w:rsidR="0025127E" w:rsidRPr="0025127E">
        <w:rPr>
          <w:rFonts w:cs="Times New Roman"/>
          <w:sz w:val="26"/>
          <w:szCs w:val="26"/>
          <w:lang w:val="uk-UA"/>
        </w:rPr>
        <w:t xml:space="preserve"> формування пропозицій щодо наповнення каталог</w:t>
      </w:r>
      <w:r w:rsidR="0025127E">
        <w:rPr>
          <w:rFonts w:cs="Times New Roman"/>
          <w:sz w:val="26"/>
          <w:szCs w:val="26"/>
          <w:lang w:val="uk-UA"/>
        </w:rPr>
        <w:t>ів</w:t>
      </w:r>
      <w:r w:rsidR="0025127E" w:rsidRPr="0025127E">
        <w:rPr>
          <w:rFonts w:cs="Times New Roman"/>
          <w:sz w:val="26"/>
          <w:szCs w:val="26"/>
          <w:lang w:val="uk-UA"/>
        </w:rPr>
        <w:t xml:space="preserve"> ВНД</w:t>
      </w:r>
      <w:r w:rsidR="0025127E">
        <w:rPr>
          <w:rFonts w:cs="Times New Roman"/>
          <w:sz w:val="26"/>
          <w:szCs w:val="26"/>
          <w:lang w:val="uk-UA"/>
        </w:rPr>
        <w:t>,</w:t>
      </w:r>
      <w:r w:rsidR="0025127E" w:rsidRPr="0025127E">
        <w:rPr>
          <w:rFonts w:cs="Times New Roman"/>
          <w:sz w:val="26"/>
          <w:szCs w:val="26"/>
          <w:lang w:val="uk-UA"/>
        </w:rPr>
        <w:t xml:space="preserve"> </w:t>
      </w:r>
      <w:r w:rsidR="004E5248">
        <w:rPr>
          <w:rFonts w:cs="Times New Roman"/>
          <w:sz w:val="26"/>
          <w:szCs w:val="26"/>
          <w:lang w:val="uk-UA"/>
        </w:rPr>
        <w:t xml:space="preserve">і, як наслідок, а також </w:t>
      </w:r>
      <w:r w:rsidR="004E5248" w:rsidRPr="00504286">
        <w:rPr>
          <w:rFonts w:cs="Times New Roman"/>
          <w:sz w:val="26"/>
          <w:szCs w:val="26"/>
          <w:lang w:val="uk-UA"/>
        </w:rPr>
        <w:t xml:space="preserve">недостатнє </w:t>
      </w:r>
      <w:r w:rsidR="004E5248" w:rsidRPr="00F7179C">
        <w:rPr>
          <w:rFonts w:cs="Times New Roman"/>
          <w:sz w:val="26"/>
          <w:szCs w:val="26"/>
          <w:lang w:val="uk-UA"/>
        </w:rPr>
        <w:t xml:space="preserve">методичне забезпечення викладання </w:t>
      </w:r>
      <w:r w:rsidR="004E5248" w:rsidRPr="00504286">
        <w:rPr>
          <w:rFonts w:cs="Times New Roman"/>
          <w:sz w:val="26"/>
          <w:szCs w:val="26"/>
          <w:lang w:val="uk-UA"/>
        </w:rPr>
        <w:t>ВНД</w:t>
      </w:r>
      <w:r w:rsidR="004E5248" w:rsidRPr="00F7179C">
        <w:rPr>
          <w:rFonts w:cs="Times New Roman"/>
          <w:sz w:val="26"/>
          <w:szCs w:val="26"/>
          <w:lang w:val="uk-UA"/>
        </w:rPr>
        <w:t xml:space="preserve">, зокрема </w:t>
      </w:r>
      <w:r w:rsidR="004E5248" w:rsidRPr="00504286">
        <w:rPr>
          <w:rFonts w:cs="Times New Roman"/>
          <w:sz w:val="26"/>
          <w:szCs w:val="26"/>
          <w:lang w:val="uk-UA"/>
        </w:rPr>
        <w:t>неактуальний</w:t>
      </w:r>
      <w:r w:rsidR="004E5248" w:rsidRPr="00F7179C">
        <w:rPr>
          <w:rFonts w:cs="Times New Roman"/>
          <w:sz w:val="26"/>
          <w:szCs w:val="26"/>
          <w:lang w:val="uk-UA"/>
        </w:rPr>
        <w:t xml:space="preserve"> зміст</w:t>
      </w:r>
      <w:r w:rsidR="004E5248" w:rsidRPr="00504286">
        <w:rPr>
          <w:rFonts w:cs="Times New Roman"/>
          <w:sz w:val="26"/>
          <w:szCs w:val="26"/>
          <w:lang w:val="uk-UA"/>
        </w:rPr>
        <w:t>,</w:t>
      </w:r>
      <w:r w:rsidR="004E5248" w:rsidRPr="00F7179C">
        <w:rPr>
          <w:rFonts w:cs="Times New Roman"/>
          <w:sz w:val="26"/>
          <w:szCs w:val="26"/>
          <w:lang w:val="uk-UA"/>
        </w:rPr>
        <w:t xml:space="preserve"> використання застарілих навчально-методичних матеріалів</w:t>
      </w:r>
      <w:r w:rsidR="004E5248" w:rsidRPr="00504286">
        <w:rPr>
          <w:rFonts w:cs="Times New Roman"/>
          <w:sz w:val="26"/>
          <w:szCs w:val="26"/>
          <w:lang w:val="uk-UA"/>
        </w:rPr>
        <w:t xml:space="preserve"> та матеріально-технічного забезпечення</w:t>
      </w:r>
      <w:r w:rsidR="004E5248">
        <w:rPr>
          <w:rFonts w:cs="Times New Roman"/>
          <w:sz w:val="26"/>
          <w:szCs w:val="26"/>
          <w:lang w:val="uk-UA"/>
        </w:rPr>
        <w:t xml:space="preserve"> (частково задоволені я</w:t>
      </w:r>
      <w:r w:rsidR="004E5248" w:rsidRPr="0025127E">
        <w:rPr>
          <w:rFonts w:cs="Times New Roman"/>
          <w:sz w:val="26"/>
          <w:szCs w:val="26"/>
          <w:lang w:val="uk-UA"/>
        </w:rPr>
        <w:t xml:space="preserve">кістю викладання </w:t>
      </w:r>
      <w:r w:rsidR="004E5248">
        <w:rPr>
          <w:rFonts w:cs="Times New Roman"/>
          <w:sz w:val="26"/>
          <w:szCs w:val="26"/>
          <w:lang w:val="uk-UA"/>
        </w:rPr>
        <w:t>ВНД</w:t>
      </w:r>
      <w:r w:rsidR="004E5248" w:rsidRPr="0025127E">
        <w:rPr>
          <w:rFonts w:cs="Times New Roman"/>
          <w:sz w:val="26"/>
          <w:szCs w:val="26"/>
          <w:lang w:val="uk-UA"/>
        </w:rPr>
        <w:t xml:space="preserve"> та їх методичним забезпеченням</w:t>
      </w:r>
      <w:r w:rsidR="004E5248">
        <w:rPr>
          <w:rFonts w:cs="Times New Roman"/>
          <w:sz w:val="26"/>
          <w:szCs w:val="26"/>
          <w:lang w:val="uk-UA"/>
        </w:rPr>
        <w:t>:</w:t>
      </w:r>
      <w:r w:rsidR="004E5248" w:rsidRPr="0025127E">
        <w:rPr>
          <w:rFonts w:cs="Times New Roman"/>
          <w:sz w:val="26"/>
          <w:szCs w:val="26"/>
          <w:lang w:val="uk-UA"/>
        </w:rPr>
        <w:t xml:space="preserve"> </w:t>
      </w:r>
      <w:r w:rsidR="004E5248">
        <w:rPr>
          <w:rFonts w:cs="Times New Roman"/>
          <w:sz w:val="26"/>
          <w:szCs w:val="26"/>
          <w:lang w:val="uk-UA"/>
        </w:rPr>
        <w:t xml:space="preserve">ВНД </w:t>
      </w:r>
      <w:r w:rsidR="004E5248" w:rsidRPr="0025127E">
        <w:rPr>
          <w:rFonts w:cs="Times New Roman"/>
          <w:sz w:val="26"/>
          <w:szCs w:val="26"/>
          <w:lang w:val="uk-UA"/>
        </w:rPr>
        <w:t>загальної підготовки</w:t>
      </w:r>
      <w:r w:rsidR="004E5248">
        <w:rPr>
          <w:rFonts w:cs="Times New Roman"/>
          <w:sz w:val="26"/>
          <w:szCs w:val="26"/>
          <w:lang w:val="uk-UA"/>
        </w:rPr>
        <w:t xml:space="preserve"> – 21,5% опитаних здобувачів, ВНД </w:t>
      </w:r>
      <w:r w:rsidR="004E5248" w:rsidRPr="0025127E">
        <w:rPr>
          <w:rFonts w:cs="Times New Roman"/>
          <w:sz w:val="26"/>
          <w:szCs w:val="26"/>
          <w:lang w:val="uk-UA"/>
        </w:rPr>
        <w:t xml:space="preserve">професійного спрямування </w:t>
      </w:r>
      <w:r w:rsidR="004E5248">
        <w:rPr>
          <w:rFonts w:cs="Times New Roman"/>
          <w:sz w:val="26"/>
          <w:szCs w:val="26"/>
          <w:lang w:val="uk-UA"/>
        </w:rPr>
        <w:t>–21,3%</w:t>
      </w:r>
      <w:r w:rsidR="00FA5628">
        <w:rPr>
          <w:rFonts w:cs="Times New Roman"/>
          <w:sz w:val="26"/>
          <w:szCs w:val="26"/>
          <w:lang w:val="uk-UA"/>
        </w:rPr>
        <w:t xml:space="preserve">; </w:t>
      </w:r>
      <w:r w:rsidR="00FA5628" w:rsidRPr="00FA5628">
        <w:rPr>
          <w:rFonts w:cs="Times New Roman"/>
          <w:sz w:val="26"/>
          <w:szCs w:val="26"/>
          <w:lang w:val="uk-UA"/>
        </w:rPr>
        <w:t xml:space="preserve">10,3 % </w:t>
      </w:r>
      <w:r w:rsidR="000B553D">
        <w:rPr>
          <w:rFonts w:cs="Times New Roman"/>
          <w:sz w:val="26"/>
          <w:szCs w:val="26"/>
          <w:lang w:val="uk-UA"/>
        </w:rPr>
        <w:t>опитаних здобувачів</w:t>
      </w:r>
      <w:r w:rsidR="000B553D" w:rsidRPr="00FA5628">
        <w:rPr>
          <w:rFonts w:cs="Times New Roman"/>
          <w:sz w:val="26"/>
          <w:szCs w:val="26"/>
          <w:lang w:val="uk-UA"/>
        </w:rPr>
        <w:t xml:space="preserve"> </w:t>
      </w:r>
      <w:r w:rsidR="00FA5628" w:rsidRPr="00FA5628">
        <w:rPr>
          <w:rFonts w:cs="Times New Roman"/>
          <w:sz w:val="26"/>
          <w:szCs w:val="26"/>
          <w:lang w:val="uk-UA"/>
        </w:rPr>
        <w:t>зазначили, що їм не вистачає інформації про викладача</w:t>
      </w:r>
      <w:r w:rsidR="004E5248">
        <w:rPr>
          <w:rFonts w:cs="Times New Roman"/>
          <w:sz w:val="26"/>
          <w:szCs w:val="26"/>
          <w:lang w:val="uk-UA"/>
        </w:rPr>
        <w:t>)</w:t>
      </w:r>
      <w:r w:rsidR="000B553D">
        <w:rPr>
          <w:rFonts w:cs="Times New Roman"/>
          <w:sz w:val="26"/>
          <w:szCs w:val="26"/>
          <w:lang w:val="uk-UA"/>
        </w:rPr>
        <w:t xml:space="preserve"> тощо.</w:t>
      </w:r>
    </w:p>
    <w:p w14:paraId="70A21EBC" w14:textId="0DA00A4F" w:rsidR="00EE705E" w:rsidRPr="00504286" w:rsidRDefault="00EE705E" w:rsidP="00E97FF1">
      <w:pPr>
        <w:tabs>
          <w:tab w:val="left" w:pos="1276"/>
        </w:tabs>
        <w:rPr>
          <w:rFonts w:cs="Times New Roman"/>
          <w:sz w:val="26"/>
          <w:szCs w:val="26"/>
          <w:lang w:val="uk-UA"/>
        </w:rPr>
      </w:pPr>
    </w:p>
    <w:p w14:paraId="13C24F18" w14:textId="1C1DB1B8" w:rsidR="00AC7600" w:rsidRPr="00504286" w:rsidRDefault="00EE705E" w:rsidP="00E97FF1">
      <w:pPr>
        <w:tabs>
          <w:tab w:val="left" w:pos="1276"/>
        </w:tabs>
        <w:rPr>
          <w:rFonts w:cs="Times New Roman"/>
          <w:b/>
          <w:sz w:val="26"/>
          <w:szCs w:val="26"/>
          <w:lang w:val="uk-UA"/>
        </w:rPr>
      </w:pPr>
      <w:r w:rsidRPr="00504286">
        <w:rPr>
          <w:rFonts w:cs="Times New Roman"/>
          <w:b/>
          <w:sz w:val="26"/>
          <w:szCs w:val="26"/>
          <w:lang w:val="uk-UA"/>
        </w:rPr>
        <w:t xml:space="preserve">Виходячи з викладеного, </w:t>
      </w:r>
      <w:r w:rsidR="00AC7600" w:rsidRPr="00504286">
        <w:rPr>
          <w:rFonts w:cs="Times New Roman"/>
          <w:b/>
          <w:sz w:val="26"/>
          <w:szCs w:val="26"/>
          <w:lang w:val="uk-UA"/>
        </w:rPr>
        <w:t>Рада з якості ухвалила:</w:t>
      </w:r>
    </w:p>
    <w:p w14:paraId="2060F575" w14:textId="77777777" w:rsidR="00E5343C" w:rsidRPr="00504286" w:rsidRDefault="00E5343C" w:rsidP="00E97FF1">
      <w:pPr>
        <w:tabs>
          <w:tab w:val="left" w:pos="1276"/>
        </w:tabs>
        <w:rPr>
          <w:rFonts w:cs="Times New Roman"/>
          <w:sz w:val="26"/>
          <w:szCs w:val="26"/>
          <w:lang w:val="uk-UA"/>
        </w:rPr>
      </w:pPr>
    </w:p>
    <w:p w14:paraId="04BF9745" w14:textId="77777777" w:rsidR="000B553D" w:rsidRPr="00504286" w:rsidRDefault="000B553D" w:rsidP="000B553D">
      <w:pPr>
        <w:pStyle w:val="a3"/>
        <w:numPr>
          <w:ilvl w:val="0"/>
          <w:numId w:val="6"/>
        </w:numPr>
        <w:tabs>
          <w:tab w:val="left" w:pos="993"/>
          <w:tab w:val="left" w:pos="1134"/>
          <w:tab w:val="left" w:pos="1276"/>
        </w:tabs>
        <w:ind w:left="0" w:firstLine="709"/>
        <w:jc w:val="both"/>
        <w:rPr>
          <w:sz w:val="26"/>
          <w:szCs w:val="26"/>
          <w:lang w:val="uk-UA"/>
        </w:rPr>
      </w:pPr>
      <w:r w:rsidRPr="00B76164">
        <w:rPr>
          <w:sz w:val="26"/>
          <w:szCs w:val="26"/>
          <w:lang w:val="uk-UA"/>
        </w:rPr>
        <w:t xml:space="preserve">Забезпечити комплексний підхід до інформування студентів щодо особливостей формування індивідуальної освітньої траєкторії шляхом організації системного ознайомлення студентів зі структурою навчальних планів, інформування студентів щодо порядку, строків та особливостей </w:t>
      </w:r>
      <w:r>
        <w:rPr>
          <w:sz w:val="26"/>
          <w:szCs w:val="26"/>
          <w:lang w:val="uk-UA"/>
        </w:rPr>
        <w:t>вибору</w:t>
      </w:r>
      <w:r w:rsidRPr="00B76164">
        <w:rPr>
          <w:sz w:val="26"/>
          <w:szCs w:val="26"/>
          <w:lang w:val="uk-UA"/>
        </w:rPr>
        <w:t xml:space="preserve"> </w:t>
      </w:r>
      <w:r>
        <w:rPr>
          <w:sz w:val="26"/>
          <w:szCs w:val="26"/>
          <w:lang w:val="uk-UA"/>
        </w:rPr>
        <w:t>ВНД</w:t>
      </w:r>
      <w:r w:rsidRPr="00B76164">
        <w:rPr>
          <w:sz w:val="26"/>
          <w:szCs w:val="26"/>
          <w:lang w:val="uk-UA"/>
        </w:rPr>
        <w:t xml:space="preserve">, </w:t>
      </w:r>
      <w:r w:rsidRPr="00504286">
        <w:rPr>
          <w:sz w:val="26"/>
          <w:szCs w:val="26"/>
          <w:lang w:val="uk-UA"/>
        </w:rPr>
        <w:t xml:space="preserve">проведення презентаційних заходів у форматі інформаційних зустрічей, </w:t>
      </w:r>
      <w:proofErr w:type="spellStart"/>
      <w:r w:rsidRPr="00504286">
        <w:rPr>
          <w:sz w:val="26"/>
          <w:szCs w:val="26"/>
          <w:lang w:val="uk-UA"/>
        </w:rPr>
        <w:t>відеооглядів</w:t>
      </w:r>
      <w:proofErr w:type="spellEnd"/>
      <w:r w:rsidRPr="00504286">
        <w:rPr>
          <w:sz w:val="26"/>
          <w:szCs w:val="26"/>
          <w:lang w:val="uk-UA"/>
        </w:rPr>
        <w:t xml:space="preserve"> та </w:t>
      </w:r>
      <w:proofErr w:type="spellStart"/>
      <w:r w:rsidRPr="00504286">
        <w:rPr>
          <w:sz w:val="26"/>
          <w:szCs w:val="26"/>
          <w:lang w:val="uk-UA"/>
        </w:rPr>
        <w:t>вебінарів</w:t>
      </w:r>
      <w:proofErr w:type="spellEnd"/>
      <w:r w:rsidRPr="00504286">
        <w:rPr>
          <w:sz w:val="26"/>
          <w:szCs w:val="26"/>
          <w:lang w:val="uk-UA"/>
        </w:rPr>
        <w:t xml:space="preserve"> за участю викладачів, гарантів освітніх програм і студентів старших курсів, що вже мають досвід вибору </w:t>
      </w:r>
      <w:r>
        <w:rPr>
          <w:sz w:val="26"/>
          <w:szCs w:val="26"/>
          <w:lang w:val="uk-UA"/>
        </w:rPr>
        <w:t>ВНД</w:t>
      </w:r>
      <w:r w:rsidRPr="00504286">
        <w:rPr>
          <w:sz w:val="26"/>
          <w:szCs w:val="26"/>
          <w:lang w:val="uk-UA"/>
        </w:rPr>
        <w:t>.</w:t>
      </w:r>
    </w:p>
    <w:p w14:paraId="451AD788" w14:textId="77777777" w:rsidR="000B553D" w:rsidRPr="00504286" w:rsidRDefault="000B553D" w:rsidP="000B553D">
      <w:pPr>
        <w:pStyle w:val="a3"/>
        <w:tabs>
          <w:tab w:val="left" w:pos="993"/>
          <w:tab w:val="left" w:pos="1276"/>
        </w:tabs>
        <w:ind w:left="0" w:firstLine="709"/>
        <w:jc w:val="both"/>
        <w:rPr>
          <w:rStyle w:val="hps"/>
          <w:i/>
          <w:sz w:val="26"/>
          <w:szCs w:val="26"/>
          <w:lang w:val="uk-UA"/>
        </w:rPr>
      </w:pPr>
      <w:r w:rsidRPr="00504286">
        <w:rPr>
          <w:rStyle w:val="hps"/>
          <w:i/>
          <w:sz w:val="26"/>
          <w:szCs w:val="26"/>
          <w:lang w:val="uk-UA"/>
        </w:rPr>
        <w:t xml:space="preserve">Відповідальні: директори інститутів, декани факультетів, </w:t>
      </w:r>
      <w:r w:rsidRPr="00B76164">
        <w:rPr>
          <w:rStyle w:val="hps"/>
          <w:i/>
          <w:sz w:val="26"/>
          <w:szCs w:val="26"/>
          <w:lang w:val="uk-UA"/>
        </w:rPr>
        <w:t>завідувачі випускових кафедр.</w:t>
      </w:r>
    </w:p>
    <w:p w14:paraId="31CB4F5A" w14:textId="77777777" w:rsidR="000B553D" w:rsidRPr="00504286" w:rsidRDefault="000B553D" w:rsidP="000B553D">
      <w:pPr>
        <w:pStyle w:val="a3"/>
        <w:tabs>
          <w:tab w:val="left" w:pos="993"/>
          <w:tab w:val="left" w:pos="1276"/>
        </w:tabs>
        <w:spacing w:after="120"/>
        <w:ind w:left="0" w:firstLine="709"/>
        <w:contextualSpacing w:val="0"/>
        <w:jc w:val="both"/>
        <w:rPr>
          <w:rStyle w:val="hps"/>
          <w:i/>
          <w:sz w:val="26"/>
          <w:szCs w:val="26"/>
          <w:lang w:val="uk-UA"/>
        </w:rPr>
      </w:pPr>
      <w:r w:rsidRPr="00504286">
        <w:rPr>
          <w:rStyle w:val="hps"/>
          <w:i/>
          <w:sz w:val="26"/>
          <w:szCs w:val="26"/>
          <w:lang w:val="uk-UA"/>
        </w:rPr>
        <w:t>Термін виконання: щорічно під час вибору навчальних дисциплін.</w:t>
      </w:r>
    </w:p>
    <w:p w14:paraId="70CCC39B" w14:textId="33A9A15C" w:rsidR="00EE705E" w:rsidRPr="00504286" w:rsidRDefault="007D412E" w:rsidP="00E97FF1">
      <w:pPr>
        <w:pStyle w:val="a3"/>
        <w:numPr>
          <w:ilvl w:val="0"/>
          <w:numId w:val="6"/>
        </w:numPr>
        <w:tabs>
          <w:tab w:val="left" w:pos="993"/>
          <w:tab w:val="left" w:pos="1276"/>
        </w:tabs>
        <w:ind w:left="0" w:firstLine="709"/>
        <w:jc w:val="both"/>
        <w:rPr>
          <w:sz w:val="26"/>
          <w:szCs w:val="26"/>
          <w:lang w:val="uk-UA"/>
        </w:rPr>
      </w:pPr>
      <w:r w:rsidRPr="00504286">
        <w:rPr>
          <w:sz w:val="26"/>
          <w:szCs w:val="26"/>
          <w:lang w:val="uk-UA"/>
        </w:rPr>
        <w:lastRenderedPageBreak/>
        <w:t xml:space="preserve">Доопрацювати </w:t>
      </w:r>
      <w:proofErr w:type="spellStart"/>
      <w:r w:rsidRPr="00504286">
        <w:rPr>
          <w:sz w:val="26"/>
          <w:szCs w:val="26"/>
          <w:lang w:val="uk-UA"/>
        </w:rPr>
        <w:t>внутрішньоуніверситетську</w:t>
      </w:r>
      <w:proofErr w:type="spellEnd"/>
      <w:r w:rsidRPr="00504286">
        <w:rPr>
          <w:sz w:val="26"/>
          <w:szCs w:val="26"/>
          <w:lang w:val="uk-UA"/>
        </w:rPr>
        <w:t xml:space="preserve"> нормативну базу</w:t>
      </w:r>
      <w:r w:rsidR="004A4BFE">
        <w:rPr>
          <w:sz w:val="26"/>
          <w:szCs w:val="26"/>
          <w:lang w:val="uk-UA"/>
        </w:rPr>
        <w:t xml:space="preserve">, а саме Положення </w:t>
      </w:r>
      <w:r w:rsidR="004A4BFE" w:rsidRPr="00504286">
        <w:rPr>
          <w:sz w:val="26"/>
          <w:szCs w:val="26"/>
          <w:lang w:val="uk-UA"/>
        </w:rPr>
        <w:t>про реалізацію права здобувачів вищої освіти на вибір навчальних дисциплін</w:t>
      </w:r>
      <w:r w:rsidR="004A4BFE">
        <w:rPr>
          <w:sz w:val="26"/>
          <w:szCs w:val="26"/>
          <w:lang w:val="uk-UA"/>
        </w:rPr>
        <w:t>,</w:t>
      </w:r>
      <w:r w:rsidR="004A4BFE" w:rsidRPr="00504286">
        <w:rPr>
          <w:sz w:val="26"/>
          <w:szCs w:val="26"/>
          <w:lang w:val="uk-UA"/>
        </w:rPr>
        <w:t xml:space="preserve"> </w:t>
      </w:r>
      <w:r w:rsidR="006944C2" w:rsidRPr="00504286">
        <w:rPr>
          <w:sz w:val="26"/>
          <w:szCs w:val="26"/>
          <w:lang w:val="uk-UA"/>
        </w:rPr>
        <w:t xml:space="preserve">в частині </w:t>
      </w:r>
      <w:r w:rsidR="007E50E6" w:rsidRPr="00504286">
        <w:rPr>
          <w:sz w:val="26"/>
          <w:szCs w:val="26"/>
          <w:lang w:val="uk-UA"/>
        </w:rPr>
        <w:t>посилення</w:t>
      </w:r>
      <w:r w:rsidR="00400A57" w:rsidRPr="00504286">
        <w:rPr>
          <w:sz w:val="26"/>
          <w:szCs w:val="26"/>
          <w:lang w:val="uk-UA"/>
        </w:rPr>
        <w:t xml:space="preserve"> </w:t>
      </w:r>
      <w:r w:rsidRPr="00504286">
        <w:rPr>
          <w:sz w:val="26"/>
          <w:szCs w:val="26"/>
          <w:lang w:val="uk-UA"/>
        </w:rPr>
        <w:t>вимог до</w:t>
      </w:r>
      <w:r w:rsidR="005D54B2" w:rsidRPr="00504286">
        <w:rPr>
          <w:sz w:val="26"/>
          <w:szCs w:val="26"/>
          <w:lang w:val="uk-UA"/>
        </w:rPr>
        <w:t xml:space="preserve"> </w:t>
      </w:r>
      <w:r w:rsidR="00713A70" w:rsidRPr="00504286">
        <w:rPr>
          <w:sz w:val="26"/>
          <w:szCs w:val="26"/>
          <w:lang w:val="uk-UA"/>
        </w:rPr>
        <w:t>ВНД</w:t>
      </w:r>
      <w:r w:rsidR="005D54B2" w:rsidRPr="00504286">
        <w:rPr>
          <w:sz w:val="26"/>
          <w:szCs w:val="26"/>
          <w:lang w:val="uk-UA"/>
        </w:rPr>
        <w:t xml:space="preserve">, </w:t>
      </w:r>
      <w:r w:rsidR="006944C2" w:rsidRPr="00504286">
        <w:rPr>
          <w:sz w:val="26"/>
          <w:szCs w:val="26"/>
          <w:lang w:val="uk-UA"/>
        </w:rPr>
        <w:t xml:space="preserve">зокрема </w:t>
      </w:r>
      <w:r w:rsidR="005D54B2" w:rsidRPr="00504286">
        <w:rPr>
          <w:sz w:val="26"/>
          <w:szCs w:val="26"/>
          <w:lang w:val="uk-UA"/>
        </w:rPr>
        <w:t>їх кадрового та методичного забезпечення</w:t>
      </w:r>
      <w:r w:rsidR="00EE705E" w:rsidRPr="00504286">
        <w:rPr>
          <w:sz w:val="26"/>
          <w:szCs w:val="26"/>
          <w:lang w:val="uk-UA"/>
        </w:rPr>
        <w:t>.</w:t>
      </w:r>
      <w:r w:rsidR="00347F83" w:rsidRPr="00504286">
        <w:rPr>
          <w:sz w:val="26"/>
          <w:szCs w:val="26"/>
          <w:lang w:val="uk-UA"/>
        </w:rPr>
        <w:t xml:space="preserve"> </w:t>
      </w:r>
    </w:p>
    <w:p w14:paraId="7A79096A" w14:textId="7091DF4B" w:rsidR="00EE705E" w:rsidRPr="00504286" w:rsidRDefault="00EE705E" w:rsidP="00E97FF1">
      <w:pPr>
        <w:pStyle w:val="a3"/>
        <w:tabs>
          <w:tab w:val="left" w:pos="1276"/>
        </w:tabs>
        <w:ind w:left="0" w:firstLine="709"/>
        <w:jc w:val="both"/>
        <w:rPr>
          <w:rStyle w:val="hps"/>
          <w:i/>
          <w:iCs/>
          <w:sz w:val="26"/>
          <w:szCs w:val="26"/>
          <w:lang w:val="uk-UA"/>
        </w:rPr>
      </w:pPr>
      <w:r w:rsidRPr="00504286">
        <w:rPr>
          <w:rStyle w:val="hps"/>
          <w:i/>
          <w:iCs/>
          <w:sz w:val="26"/>
          <w:szCs w:val="26"/>
          <w:lang w:val="uk-UA"/>
        </w:rPr>
        <w:t xml:space="preserve">Відповідальні: начальник </w:t>
      </w:r>
      <w:r w:rsidR="005961EC" w:rsidRPr="00504286">
        <w:rPr>
          <w:rStyle w:val="hps"/>
          <w:i/>
          <w:iCs/>
          <w:sz w:val="26"/>
          <w:szCs w:val="26"/>
          <w:lang w:val="uk-UA"/>
        </w:rPr>
        <w:t>НВ</w:t>
      </w:r>
      <w:r w:rsidRPr="00504286">
        <w:rPr>
          <w:rStyle w:val="hps"/>
          <w:i/>
          <w:iCs/>
          <w:sz w:val="26"/>
          <w:szCs w:val="26"/>
          <w:lang w:val="uk-UA"/>
        </w:rPr>
        <w:t xml:space="preserve"> </w:t>
      </w:r>
      <w:r w:rsidR="005961EC" w:rsidRPr="00504286">
        <w:rPr>
          <w:rStyle w:val="hps"/>
          <w:i/>
          <w:iCs/>
          <w:sz w:val="26"/>
          <w:szCs w:val="26"/>
          <w:lang w:val="uk-UA"/>
        </w:rPr>
        <w:t>Чорток Ю</w:t>
      </w:r>
      <w:r w:rsidRPr="00504286">
        <w:rPr>
          <w:rStyle w:val="hps"/>
          <w:i/>
          <w:iCs/>
          <w:sz w:val="26"/>
          <w:szCs w:val="26"/>
          <w:lang w:val="uk-UA"/>
        </w:rPr>
        <w:t>.В.</w:t>
      </w:r>
      <w:r w:rsidR="006944C2" w:rsidRPr="00504286">
        <w:rPr>
          <w:rStyle w:val="hps"/>
          <w:i/>
          <w:iCs/>
          <w:sz w:val="26"/>
          <w:szCs w:val="26"/>
          <w:lang w:val="uk-UA"/>
        </w:rPr>
        <w:t xml:space="preserve">, начальник НМВ </w:t>
      </w:r>
      <w:proofErr w:type="spellStart"/>
      <w:r w:rsidR="006944C2" w:rsidRPr="00504286">
        <w:rPr>
          <w:rStyle w:val="hps"/>
          <w:i/>
          <w:iCs/>
          <w:sz w:val="26"/>
          <w:szCs w:val="26"/>
          <w:lang w:val="uk-UA"/>
        </w:rPr>
        <w:t>Криклій</w:t>
      </w:r>
      <w:proofErr w:type="spellEnd"/>
      <w:r w:rsidR="006944C2" w:rsidRPr="00504286">
        <w:rPr>
          <w:rStyle w:val="hps"/>
          <w:i/>
          <w:iCs/>
          <w:sz w:val="26"/>
          <w:szCs w:val="26"/>
          <w:lang w:val="uk-UA"/>
        </w:rPr>
        <w:t xml:space="preserve"> О.А.</w:t>
      </w:r>
    </w:p>
    <w:p w14:paraId="106B2E4F" w14:textId="67882106" w:rsidR="00EE705E" w:rsidRPr="00504286" w:rsidRDefault="00EE705E" w:rsidP="00B76164">
      <w:pPr>
        <w:pStyle w:val="a3"/>
        <w:tabs>
          <w:tab w:val="left" w:pos="1276"/>
        </w:tabs>
        <w:spacing w:after="120"/>
        <w:ind w:left="0" w:firstLine="709"/>
        <w:contextualSpacing w:val="0"/>
        <w:jc w:val="both"/>
        <w:rPr>
          <w:rStyle w:val="hps"/>
          <w:i/>
          <w:iCs/>
          <w:sz w:val="26"/>
          <w:szCs w:val="26"/>
          <w:lang w:val="uk-UA"/>
        </w:rPr>
      </w:pPr>
      <w:r w:rsidRPr="00504286">
        <w:rPr>
          <w:rStyle w:val="hps"/>
          <w:i/>
          <w:iCs/>
          <w:sz w:val="26"/>
          <w:szCs w:val="26"/>
          <w:lang w:val="uk-UA"/>
        </w:rPr>
        <w:t xml:space="preserve">Термін виконання: </w:t>
      </w:r>
      <w:r w:rsidR="00CC78DC" w:rsidRPr="00504286">
        <w:rPr>
          <w:rStyle w:val="hps"/>
          <w:i/>
          <w:iCs/>
          <w:sz w:val="26"/>
          <w:szCs w:val="26"/>
          <w:lang w:val="uk-UA"/>
        </w:rPr>
        <w:t xml:space="preserve">до </w:t>
      </w:r>
      <w:r w:rsidR="006944C2" w:rsidRPr="00504286">
        <w:rPr>
          <w:rStyle w:val="hps"/>
          <w:i/>
          <w:iCs/>
          <w:sz w:val="26"/>
          <w:szCs w:val="26"/>
          <w:lang w:val="uk-UA"/>
        </w:rPr>
        <w:t>30</w:t>
      </w:r>
      <w:r w:rsidR="00CC78DC" w:rsidRPr="00504286">
        <w:rPr>
          <w:rStyle w:val="hps"/>
          <w:i/>
          <w:iCs/>
          <w:sz w:val="26"/>
          <w:szCs w:val="26"/>
          <w:lang w:val="uk-UA"/>
        </w:rPr>
        <w:t xml:space="preserve"> </w:t>
      </w:r>
      <w:r w:rsidR="006944C2" w:rsidRPr="00504286">
        <w:rPr>
          <w:rStyle w:val="hps"/>
          <w:i/>
          <w:iCs/>
          <w:sz w:val="26"/>
          <w:szCs w:val="26"/>
          <w:lang w:val="uk-UA"/>
        </w:rPr>
        <w:t>вересня</w:t>
      </w:r>
      <w:r w:rsidRPr="00504286">
        <w:rPr>
          <w:rStyle w:val="hps"/>
          <w:i/>
          <w:iCs/>
          <w:sz w:val="26"/>
          <w:szCs w:val="26"/>
          <w:lang w:val="uk-UA"/>
        </w:rPr>
        <w:t xml:space="preserve"> 202</w:t>
      </w:r>
      <w:r w:rsidR="006944C2" w:rsidRPr="00504286">
        <w:rPr>
          <w:rStyle w:val="hps"/>
          <w:i/>
          <w:iCs/>
          <w:sz w:val="26"/>
          <w:szCs w:val="26"/>
          <w:lang w:val="uk-UA"/>
        </w:rPr>
        <w:t>5</w:t>
      </w:r>
      <w:r w:rsidRPr="00504286">
        <w:rPr>
          <w:rStyle w:val="hps"/>
          <w:i/>
          <w:iCs/>
          <w:sz w:val="26"/>
          <w:szCs w:val="26"/>
          <w:lang w:val="uk-UA"/>
        </w:rPr>
        <w:t xml:space="preserve"> р.</w:t>
      </w:r>
    </w:p>
    <w:p w14:paraId="63C39D0D" w14:textId="5C03E14A" w:rsidR="00504286" w:rsidRPr="00B76164" w:rsidRDefault="00504286" w:rsidP="00B76164">
      <w:pPr>
        <w:pStyle w:val="a3"/>
        <w:numPr>
          <w:ilvl w:val="0"/>
          <w:numId w:val="6"/>
        </w:numPr>
        <w:tabs>
          <w:tab w:val="left" w:pos="993"/>
          <w:tab w:val="left" w:pos="1276"/>
        </w:tabs>
        <w:ind w:left="0" w:firstLine="709"/>
        <w:jc w:val="both"/>
        <w:rPr>
          <w:sz w:val="26"/>
          <w:szCs w:val="26"/>
          <w:lang w:val="uk-UA"/>
        </w:rPr>
      </w:pPr>
      <w:r w:rsidRPr="00B76164">
        <w:rPr>
          <w:sz w:val="26"/>
          <w:szCs w:val="26"/>
          <w:lang w:val="uk-UA"/>
        </w:rPr>
        <w:t>Забезпечити системний контроль за формуванням кафедрами проп</w:t>
      </w:r>
      <w:r w:rsidR="00B76164">
        <w:rPr>
          <w:sz w:val="26"/>
          <w:szCs w:val="26"/>
          <w:lang w:val="uk-UA"/>
        </w:rPr>
        <w:t>озицій ВНД загальної підготовки</w:t>
      </w:r>
      <w:r w:rsidRPr="00B76164">
        <w:rPr>
          <w:sz w:val="26"/>
          <w:szCs w:val="26"/>
          <w:lang w:val="uk-UA"/>
        </w:rPr>
        <w:t xml:space="preserve"> з дотриманням вимог</w:t>
      </w:r>
      <w:r w:rsidR="00B76164" w:rsidRPr="00B76164">
        <w:rPr>
          <w:sz w:val="26"/>
          <w:szCs w:val="26"/>
          <w:lang w:val="uk-UA"/>
        </w:rPr>
        <w:t xml:space="preserve"> щодо відповідності </w:t>
      </w:r>
      <w:r w:rsidRPr="00B76164">
        <w:rPr>
          <w:sz w:val="26"/>
          <w:szCs w:val="26"/>
          <w:lang w:val="uk-UA"/>
        </w:rPr>
        <w:t xml:space="preserve">кадрового, навчально-методичного та матеріально-технічного забезпечення ВНД, </w:t>
      </w:r>
      <w:r w:rsidR="00E97FF1" w:rsidRPr="00B76164">
        <w:rPr>
          <w:sz w:val="26"/>
          <w:szCs w:val="26"/>
          <w:lang w:val="uk-UA"/>
        </w:rPr>
        <w:t>в</w:t>
      </w:r>
      <w:r w:rsidRPr="00B76164">
        <w:rPr>
          <w:sz w:val="26"/>
          <w:szCs w:val="26"/>
          <w:lang w:val="uk-UA"/>
        </w:rPr>
        <w:t>ключення до каталогу лише тих ВНД, які сприяють розвитку загальних компетентностей здобувачів вищої освіти відповідно до вимог Концепції формування ключових компетентностей у вищій освіті та стандартів вищої освіти</w:t>
      </w:r>
      <w:r w:rsidR="00B76164">
        <w:rPr>
          <w:sz w:val="26"/>
          <w:szCs w:val="26"/>
          <w:lang w:val="uk-UA"/>
        </w:rPr>
        <w:t xml:space="preserve"> тощо.</w:t>
      </w:r>
    </w:p>
    <w:p w14:paraId="79D55C8A" w14:textId="65FAFD72" w:rsidR="00504286" w:rsidRPr="00504286" w:rsidRDefault="00504286" w:rsidP="00E97FF1">
      <w:pPr>
        <w:pStyle w:val="a3"/>
        <w:tabs>
          <w:tab w:val="left" w:pos="993"/>
          <w:tab w:val="left" w:pos="1276"/>
        </w:tabs>
        <w:ind w:left="0" w:firstLine="709"/>
        <w:jc w:val="both"/>
        <w:rPr>
          <w:rStyle w:val="hps"/>
          <w:i/>
          <w:sz w:val="26"/>
          <w:szCs w:val="26"/>
          <w:lang w:val="uk-UA"/>
        </w:rPr>
      </w:pPr>
      <w:r w:rsidRPr="002A0811">
        <w:rPr>
          <w:rStyle w:val="hps"/>
          <w:i/>
          <w:sz w:val="26"/>
          <w:szCs w:val="26"/>
          <w:lang w:val="uk-UA"/>
        </w:rPr>
        <w:t xml:space="preserve">Відповідальні: директори інститутів, декани факультетів, </w:t>
      </w:r>
      <w:r w:rsidRPr="00504286">
        <w:rPr>
          <w:rStyle w:val="hps"/>
          <w:i/>
          <w:sz w:val="26"/>
          <w:szCs w:val="26"/>
          <w:lang w:val="uk-UA"/>
        </w:rPr>
        <w:t xml:space="preserve">голови </w:t>
      </w:r>
      <w:r w:rsidRPr="002A0811">
        <w:rPr>
          <w:rStyle w:val="hps"/>
          <w:i/>
          <w:sz w:val="26"/>
          <w:szCs w:val="26"/>
          <w:lang w:val="uk-UA"/>
        </w:rPr>
        <w:t>рад з якості структурних підрозділів.</w:t>
      </w:r>
      <w:r w:rsidRPr="00504286">
        <w:rPr>
          <w:rStyle w:val="hps"/>
          <w:i/>
          <w:sz w:val="26"/>
          <w:szCs w:val="26"/>
          <w:lang w:val="uk-UA"/>
        </w:rPr>
        <w:t xml:space="preserve"> </w:t>
      </w:r>
    </w:p>
    <w:p w14:paraId="094C24FB" w14:textId="77777777" w:rsidR="00504286" w:rsidRPr="002A0811" w:rsidRDefault="00504286" w:rsidP="00B76164">
      <w:pPr>
        <w:pStyle w:val="a3"/>
        <w:tabs>
          <w:tab w:val="left" w:pos="993"/>
          <w:tab w:val="left" w:pos="1276"/>
        </w:tabs>
        <w:spacing w:after="120"/>
        <w:ind w:left="0" w:firstLine="709"/>
        <w:contextualSpacing w:val="0"/>
        <w:jc w:val="both"/>
        <w:rPr>
          <w:rStyle w:val="hps"/>
          <w:i/>
          <w:sz w:val="26"/>
          <w:szCs w:val="26"/>
          <w:lang w:val="uk-UA"/>
        </w:rPr>
      </w:pPr>
      <w:r w:rsidRPr="002A0811">
        <w:rPr>
          <w:rStyle w:val="hps"/>
          <w:i/>
          <w:sz w:val="26"/>
          <w:szCs w:val="26"/>
          <w:lang w:val="uk-UA"/>
        </w:rPr>
        <w:t xml:space="preserve">Термін виконання: щорічно в період </w:t>
      </w:r>
      <w:r w:rsidRPr="00504286">
        <w:rPr>
          <w:rStyle w:val="hps"/>
          <w:i/>
          <w:sz w:val="26"/>
          <w:szCs w:val="26"/>
          <w:lang w:val="uk-UA"/>
        </w:rPr>
        <w:t>оновлення каталогів ВНД</w:t>
      </w:r>
      <w:r w:rsidRPr="002A0811">
        <w:rPr>
          <w:rStyle w:val="hps"/>
          <w:i/>
          <w:sz w:val="26"/>
          <w:szCs w:val="26"/>
          <w:lang w:val="uk-UA"/>
        </w:rPr>
        <w:t>.</w:t>
      </w:r>
    </w:p>
    <w:p w14:paraId="6DA59B14" w14:textId="7C35FD48" w:rsidR="002A0811" w:rsidRPr="00B76164" w:rsidRDefault="002A0811" w:rsidP="00B76164">
      <w:pPr>
        <w:pStyle w:val="a3"/>
        <w:numPr>
          <w:ilvl w:val="0"/>
          <w:numId w:val="6"/>
        </w:numPr>
        <w:tabs>
          <w:tab w:val="left" w:pos="993"/>
          <w:tab w:val="left" w:pos="1276"/>
        </w:tabs>
        <w:ind w:left="0" w:firstLine="709"/>
        <w:jc w:val="both"/>
        <w:rPr>
          <w:sz w:val="26"/>
          <w:szCs w:val="26"/>
          <w:lang w:val="uk-UA"/>
        </w:rPr>
      </w:pPr>
      <w:r w:rsidRPr="00B76164">
        <w:rPr>
          <w:sz w:val="26"/>
          <w:szCs w:val="26"/>
          <w:lang w:val="uk-UA"/>
        </w:rPr>
        <w:t xml:space="preserve">Провести комплексний аудит каталогів ВНД циклу професійної підготовки з </w:t>
      </w:r>
      <w:r w:rsidR="00B76164" w:rsidRPr="00B76164">
        <w:rPr>
          <w:sz w:val="26"/>
          <w:szCs w:val="26"/>
          <w:lang w:val="uk-UA"/>
        </w:rPr>
        <w:t xml:space="preserve">метою </w:t>
      </w:r>
      <w:r w:rsidR="00B76164">
        <w:rPr>
          <w:sz w:val="26"/>
          <w:szCs w:val="26"/>
          <w:lang w:val="uk-UA"/>
        </w:rPr>
        <w:t>у</w:t>
      </w:r>
      <w:r w:rsidRPr="00B76164">
        <w:rPr>
          <w:sz w:val="26"/>
          <w:szCs w:val="26"/>
          <w:lang w:val="uk-UA"/>
        </w:rPr>
        <w:t>сунення дублювання т</w:t>
      </w:r>
      <w:r w:rsidR="00B76164" w:rsidRPr="00B76164">
        <w:rPr>
          <w:sz w:val="26"/>
          <w:szCs w:val="26"/>
          <w:lang w:val="uk-UA"/>
        </w:rPr>
        <w:t xml:space="preserve">а змістового перетину дисциплін, </w:t>
      </w:r>
      <w:r w:rsidRPr="00B76164">
        <w:rPr>
          <w:sz w:val="26"/>
          <w:szCs w:val="26"/>
          <w:lang w:val="uk-UA"/>
        </w:rPr>
        <w:t>забезпечення відповідності ВНД академічним і професійним очікуванням студентів</w:t>
      </w:r>
      <w:r w:rsidR="00B76164" w:rsidRPr="00B76164">
        <w:rPr>
          <w:sz w:val="26"/>
          <w:szCs w:val="26"/>
          <w:lang w:val="uk-UA"/>
        </w:rPr>
        <w:t>, аналізу результатів опитування студентів</w:t>
      </w:r>
      <w:r w:rsidR="000B553D">
        <w:rPr>
          <w:sz w:val="26"/>
          <w:szCs w:val="26"/>
          <w:lang w:val="uk-UA"/>
        </w:rPr>
        <w:t>,</w:t>
      </w:r>
      <w:r w:rsidR="00B76164" w:rsidRPr="00B76164">
        <w:rPr>
          <w:sz w:val="26"/>
          <w:szCs w:val="26"/>
          <w:lang w:val="uk-UA"/>
        </w:rPr>
        <w:t xml:space="preserve"> врахування </w:t>
      </w:r>
      <w:r w:rsidR="00B76164">
        <w:rPr>
          <w:sz w:val="26"/>
          <w:szCs w:val="26"/>
          <w:lang w:val="uk-UA"/>
        </w:rPr>
        <w:t>вимог</w:t>
      </w:r>
      <w:r w:rsidRPr="00B76164">
        <w:rPr>
          <w:sz w:val="26"/>
          <w:szCs w:val="26"/>
          <w:lang w:val="uk-UA"/>
        </w:rPr>
        <w:t xml:space="preserve"> роботодавців </w:t>
      </w:r>
      <w:r w:rsidR="00B76164">
        <w:rPr>
          <w:sz w:val="26"/>
          <w:szCs w:val="26"/>
          <w:lang w:val="uk-UA"/>
        </w:rPr>
        <w:t>тощо.</w:t>
      </w:r>
    </w:p>
    <w:p w14:paraId="3280CFE0" w14:textId="150248D6" w:rsidR="002A0811" w:rsidRPr="00504286" w:rsidRDefault="002A0811" w:rsidP="00E97FF1">
      <w:pPr>
        <w:pStyle w:val="a3"/>
        <w:tabs>
          <w:tab w:val="left" w:pos="993"/>
          <w:tab w:val="left" w:pos="1276"/>
        </w:tabs>
        <w:ind w:left="0" w:firstLine="709"/>
        <w:jc w:val="both"/>
        <w:rPr>
          <w:rStyle w:val="hps"/>
          <w:i/>
          <w:sz w:val="26"/>
          <w:szCs w:val="26"/>
          <w:lang w:val="uk-UA"/>
        </w:rPr>
      </w:pPr>
      <w:r w:rsidRPr="002A0811">
        <w:rPr>
          <w:rStyle w:val="hps"/>
          <w:i/>
          <w:sz w:val="26"/>
          <w:szCs w:val="26"/>
          <w:lang w:val="uk-UA"/>
        </w:rPr>
        <w:t xml:space="preserve">Відповідальні: директори інститутів, декани факультетів, </w:t>
      </w:r>
      <w:r w:rsidR="00504286" w:rsidRPr="00504286">
        <w:rPr>
          <w:rStyle w:val="hps"/>
          <w:i/>
          <w:sz w:val="26"/>
          <w:szCs w:val="26"/>
          <w:lang w:val="uk-UA"/>
        </w:rPr>
        <w:t xml:space="preserve">голови </w:t>
      </w:r>
      <w:r w:rsidR="00504286" w:rsidRPr="002A0811">
        <w:rPr>
          <w:rStyle w:val="hps"/>
          <w:i/>
          <w:sz w:val="26"/>
          <w:szCs w:val="26"/>
          <w:lang w:val="uk-UA"/>
        </w:rPr>
        <w:t>рад з якості структурних підрозділів</w:t>
      </w:r>
      <w:r w:rsidR="00504286" w:rsidRPr="00504286">
        <w:rPr>
          <w:rStyle w:val="hps"/>
          <w:i/>
          <w:sz w:val="26"/>
          <w:szCs w:val="26"/>
          <w:lang w:val="uk-UA"/>
        </w:rPr>
        <w:t xml:space="preserve">, </w:t>
      </w:r>
      <w:r w:rsidRPr="002A0811">
        <w:rPr>
          <w:rStyle w:val="hps"/>
          <w:i/>
          <w:sz w:val="26"/>
          <w:szCs w:val="26"/>
          <w:lang w:val="uk-UA"/>
        </w:rPr>
        <w:t>завідувачі випускових кафедр, гаранти освітніх програм.</w:t>
      </w:r>
      <w:r w:rsidRPr="00504286">
        <w:rPr>
          <w:rStyle w:val="hps"/>
          <w:i/>
          <w:sz w:val="26"/>
          <w:szCs w:val="26"/>
          <w:lang w:val="uk-UA"/>
        </w:rPr>
        <w:t xml:space="preserve"> </w:t>
      </w:r>
    </w:p>
    <w:p w14:paraId="7E7C46DD" w14:textId="12B73632" w:rsidR="002A0811" w:rsidRDefault="002A0811" w:rsidP="00B76164">
      <w:pPr>
        <w:pStyle w:val="a3"/>
        <w:tabs>
          <w:tab w:val="left" w:pos="993"/>
          <w:tab w:val="left" w:pos="1276"/>
        </w:tabs>
        <w:spacing w:after="120"/>
        <w:ind w:left="0" w:firstLine="709"/>
        <w:contextualSpacing w:val="0"/>
        <w:jc w:val="both"/>
        <w:rPr>
          <w:rStyle w:val="hps"/>
          <w:i/>
          <w:sz w:val="26"/>
          <w:szCs w:val="26"/>
          <w:lang w:val="uk-UA"/>
        </w:rPr>
      </w:pPr>
      <w:r w:rsidRPr="002A0811">
        <w:rPr>
          <w:rStyle w:val="hps"/>
          <w:i/>
          <w:sz w:val="26"/>
          <w:szCs w:val="26"/>
          <w:lang w:val="uk-UA"/>
        </w:rPr>
        <w:t xml:space="preserve">Термін виконання: щорічно в період </w:t>
      </w:r>
      <w:r w:rsidRPr="00504286">
        <w:rPr>
          <w:rStyle w:val="hps"/>
          <w:i/>
          <w:sz w:val="26"/>
          <w:szCs w:val="26"/>
          <w:lang w:val="uk-UA"/>
        </w:rPr>
        <w:t>оновлення каталогів ВНД</w:t>
      </w:r>
      <w:r w:rsidRPr="002A0811">
        <w:rPr>
          <w:rStyle w:val="hps"/>
          <w:i/>
          <w:sz w:val="26"/>
          <w:szCs w:val="26"/>
          <w:lang w:val="uk-UA"/>
        </w:rPr>
        <w:t>.</w:t>
      </w:r>
    </w:p>
    <w:p w14:paraId="19A6D470" w14:textId="63D2FDC3" w:rsidR="00A47D3B" w:rsidRPr="00256E2E" w:rsidRDefault="00A47D3B" w:rsidP="00A47D3B">
      <w:pPr>
        <w:pStyle w:val="a3"/>
        <w:numPr>
          <w:ilvl w:val="0"/>
          <w:numId w:val="6"/>
        </w:numPr>
        <w:tabs>
          <w:tab w:val="left" w:pos="993"/>
          <w:tab w:val="left" w:pos="1276"/>
        </w:tabs>
        <w:ind w:left="0" w:firstLine="709"/>
        <w:jc w:val="both"/>
        <w:rPr>
          <w:sz w:val="26"/>
          <w:szCs w:val="26"/>
          <w:lang w:val="uk-UA"/>
        </w:rPr>
      </w:pPr>
      <w:r w:rsidRPr="00256E2E">
        <w:rPr>
          <w:sz w:val="26"/>
          <w:szCs w:val="26"/>
        </w:rPr>
        <w:t xml:space="preserve">Провести </w:t>
      </w:r>
      <w:r w:rsidRPr="00256E2E">
        <w:rPr>
          <w:sz w:val="26"/>
          <w:szCs w:val="26"/>
          <w:lang w:val="uk-UA"/>
        </w:rPr>
        <w:t>опитування студентів щодо доцільності впровадження можливості вибору викладача студентами під час вибору ВНД, а також виявлення факторів зовнішнього впливу на вибір ВНД.</w:t>
      </w:r>
    </w:p>
    <w:p w14:paraId="2D7D2481" w14:textId="478D8086" w:rsidR="00A47D3B" w:rsidRPr="00256E2E" w:rsidRDefault="00A47D3B" w:rsidP="00A47D3B">
      <w:pPr>
        <w:tabs>
          <w:tab w:val="left" w:pos="993"/>
          <w:tab w:val="left" w:pos="1276"/>
        </w:tabs>
        <w:ind w:left="567" w:firstLine="0"/>
        <w:rPr>
          <w:rStyle w:val="hps"/>
          <w:i/>
          <w:sz w:val="26"/>
          <w:szCs w:val="26"/>
          <w:lang w:val="uk-UA"/>
        </w:rPr>
      </w:pPr>
      <w:r w:rsidRPr="00256E2E">
        <w:rPr>
          <w:rStyle w:val="hps"/>
          <w:i/>
          <w:sz w:val="26"/>
          <w:szCs w:val="26"/>
          <w:lang w:val="uk-UA"/>
        </w:rPr>
        <w:t xml:space="preserve">Відповідальні: начальник навчального відділу. </w:t>
      </w:r>
    </w:p>
    <w:p w14:paraId="34EE361E" w14:textId="5E58DFC4" w:rsidR="00A47D3B" w:rsidRPr="00A47D3B" w:rsidRDefault="00A47D3B" w:rsidP="00A47D3B">
      <w:pPr>
        <w:tabs>
          <w:tab w:val="left" w:pos="993"/>
          <w:tab w:val="left" w:pos="1276"/>
        </w:tabs>
        <w:spacing w:after="120"/>
        <w:ind w:left="567" w:firstLine="0"/>
        <w:rPr>
          <w:rStyle w:val="hps"/>
          <w:i/>
          <w:sz w:val="26"/>
          <w:szCs w:val="26"/>
          <w:lang w:val="uk-UA"/>
        </w:rPr>
      </w:pPr>
      <w:r w:rsidRPr="00256E2E">
        <w:rPr>
          <w:rStyle w:val="hps"/>
          <w:i/>
          <w:sz w:val="26"/>
          <w:szCs w:val="26"/>
          <w:lang w:val="uk-UA"/>
        </w:rPr>
        <w:t>Термін виконання: до 01 березня 2026 р.</w:t>
      </w:r>
    </w:p>
    <w:p w14:paraId="5C062929" w14:textId="77777777" w:rsidR="00A47D3B" w:rsidRPr="00A47D3B" w:rsidRDefault="00A47D3B" w:rsidP="00A47D3B">
      <w:pPr>
        <w:pStyle w:val="a3"/>
        <w:tabs>
          <w:tab w:val="left" w:pos="993"/>
          <w:tab w:val="left" w:pos="1276"/>
        </w:tabs>
        <w:ind w:left="709"/>
        <w:jc w:val="both"/>
        <w:rPr>
          <w:sz w:val="26"/>
          <w:szCs w:val="26"/>
          <w:lang w:val="uk-UA"/>
        </w:rPr>
      </w:pPr>
    </w:p>
    <w:p w14:paraId="3BC4EB49" w14:textId="77777777" w:rsidR="00EE705E" w:rsidRPr="00504286" w:rsidRDefault="00EE705E" w:rsidP="00504286">
      <w:pPr>
        <w:pStyle w:val="a3"/>
        <w:tabs>
          <w:tab w:val="left" w:pos="1276"/>
        </w:tabs>
        <w:ind w:left="0" w:firstLine="709"/>
        <w:jc w:val="both"/>
        <w:rPr>
          <w:rStyle w:val="hps"/>
          <w:i/>
          <w:iCs/>
          <w:sz w:val="26"/>
          <w:szCs w:val="26"/>
          <w:lang w:val="uk-UA"/>
        </w:rPr>
      </w:pPr>
    </w:p>
    <w:p w14:paraId="45A25633" w14:textId="38531D70" w:rsidR="00EE705E" w:rsidRPr="00504286" w:rsidRDefault="00EE705E" w:rsidP="00504286">
      <w:pPr>
        <w:pStyle w:val="a3"/>
        <w:tabs>
          <w:tab w:val="left" w:pos="1276"/>
        </w:tabs>
        <w:ind w:left="0" w:firstLine="709"/>
        <w:jc w:val="both"/>
        <w:rPr>
          <w:rStyle w:val="hps"/>
          <w:i/>
          <w:iCs/>
          <w:sz w:val="26"/>
          <w:szCs w:val="26"/>
          <w:lang w:val="uk-UA"/>
        </w:rPr>
      </w:pPr>
    </w:p>
    <w:p w14:paraId="7FD1BB64" w14:textId="77777777" w:rsidR="00EE705E" w:rsidRPr="00504286" w:rsidRDefault="00EE705E" w:rsidP="00504286">
      <w:pPr>
        <w:pStyle w:val="a3"/>
        <w:tabs>
          <w:tab w:val="left" w:pos="1276"/>
        </w:tabs>
        <w:ind w:left="0" w:firstLine="709"/>
        <w:jc w:val="both"/>
        <w:rPr>
          <w:rStyle w:val="hps"/>
          <w:i/>
          <w:iCs/>
          <w:sz w:val="26"/>
          <w:szCs w:val="26"/>
          <w:lang w:val="uk-UA"/>
        </w:rPr>
      </w:pPr>
    </w:p>
    <w:p w14:paraId="7609F3F8" w14:textId="77777777" w:rsidR="00050D77" w:rsidRPr="00504286" w:rsidRDefault="00050D77" w:rsidP="00504286">
      <w:pPr>
        <w:tabs>
          <w:tab w:val="left" w:pos="1276"/>
        </w:tabs>
        <w:rPr>
          <w:rFonts w:cs="Times New Roman"/>
          <w:sz w:val="26"/>
          <w:szCs w:val="26"/>
          <w:lang w:val="uk-UA"/>
        </w:rPr>
      </w:pPr>
    </w:p>
    <w:p w14:paraId="2D1207D2" w14:textId="6D7DE599" w:rsidR="0004116D" w:rsidRPr="00504286" w:rsidRDefault="0004116D" w:rsidP="00504286">
      <w:pPr>
        <w:tabs>
          <w:tab w:val="left" w:pos="1276"/>
        </w:tabs>
        <w:rPr>
          <w:rFonts w:cs="Times New Roman"/>
          <w:sz w:val="26"/>
          <w:szCs w:val="26"/>
          <w:lang w:val="uk-UA"/>
        </w:rPr>
      </w:pPr>
      <w:r w:rsidRPr="00504286">
        <w:rPr>
          <w:rFonts w:cs="Times New Roman"/>
          <w:sz w:val="26"/>
          <w:szCs w:val="26"/>
          <w:lang w:val="uk-UA"/>
        </w:rPr>
        <w:t xml:space="preserve">Голова ради з якості </w:t>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r>
      <w:r w:rsidR="008823F5" w:rsidRPr="00504286">
        <w:rPr>
          <w:rFonts w:cs="Times New Roman"/>
          <w:sz w:val="26"/>
          <w:szCs w:val="26"/>
          <w:lang w:val="uk-UA"/>
        </w:rPr>
        <w:t>Анатолій ВАСИЛЬЄВ</w:t>
      </w:r>
    </w:p>
    <w:p w14:paraId="4F32D7C0" w14:textId="59A8592C" w:rsidR="00042769" w:rsidRPr="00504286" w:rsidRDefault="00042769" w:rsidP="00504286">
      <w:pPr>
        <w:tabs>
          <w:tab w:val="left" w:pos="1276"/>
        </w:tabs>
        <w:rPr>
          <w:rFonts w:cs="Times New Roman"/>
          <w:sz w:val="26"/>
          <w:szCs w:val="26"/>
          <w:lang w:val="uk-UA"/>
        </w:rPr>
      </w:pPr>
    </w:p>
    <w:p w14:paraId="2A71CC85" w14:textId="77777777" w:rsidR="009C3BBB" w:rsidRPr="00504286" w:rsidRDefault="009C3BBB" w:rsidP="00504286">
      <w:pPr>
        <w:tabs>
          <w:tab w:val="left" w:pos="1276"/>
        </w:tabs>
        <w:rPr>
          <w:rFonts w:cs="Times New Roman"/>
          <w:sz w:val="26"/>
          <w:szCs w:val="26"/>
          <w:lang w:val="uk-UA"/>
        </w:rPr>
      </w:pPr>
    </w:p>
    <w:p w14:paraId="4B625363" w14:textId="77777777" w:rsidR="006D6F58" w:rsidRPr="00504286" w:rsidRDefault="006D6F58" w:rsidP="00504286">
      <w:pPr>
        <w:tabs>
          <w:tab w:val="left" w:pos="1276"/>
        </w:tabs>
        <w:rPr>
          <w:rFonts w:cs="Times New Roman"/>
          <w:sz w:val="26"/>
          <w:szCs w:val="26"/>
          <w:lang w:val="uk-UA"/>
        </w:rPr>
      </w:pPr>
    </w:p>
    <w:p w14:paraId="1625D143" w14:textId="77777777" w:rsidR="006D6F58" w:rsidRPr="00504286" w:rsidRDefault="006D6F58" w:rsidP="00504286">
      <w:pPr>
        <w:tabs>
          <w:tab w:val="left" w:pos="1276"/>
        </w:tabs>
        <w:rPr>
          <w:rFonts w:cs="Times New Roman"/>
          <w:sz w:val="26"/>
          <w:szCs w:val="26"/>
          <w:lang w:val="uk-UA"/>
        </w:rPr>
      </w:pPr>
    </w:p>
    <w:p w14:paraId="78BB4998" w14:textId="11DE1426" w:rsidR="0004116D" w:rsidRPr="00504286" w:rsidRDefault="0004116D" w:rsidP="00504286">
      <w:pPr>
        <w:tabs>
          <w:tab w:val="left" w:pos="1276"/>
        </w:tabs>
        <w:rPr>
          <w:rFonts w:cs="Times New Roman"/>
          <w:sz w:val="26"/>
          <w:szCs w:val="26"/>
          <w:lang w:val="uk-UA"/>
        </w:rPr>
      </w:pPr>
      <w:r w:rsidRPr="00504286">
        <w:rPr>
          <w:rFonts w:cs="Times New Roman"/>
          <w:sz w:val="26"/>
          <w:szCs w:val="26"/>
          <w:lang w:val="uk-UA"/>
        </w:rPr>
        <w:t xml:space="preserve">Вчений секретар </w:t>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r>
      <w:r w:rsidRPr="00504286">
        <w:rPr>
          <w:rFonts w:cs="Times New Roman"/>
          <w:sz w:val="26"/>
          <w:szCs w:val="26"/>
          <w:lang w:val="uk-UA"/>
        </w:rPr>
        <w:tab/>
        <w:t>О</w:t>
      </w:r>
      <w:r w:rsidR="00541A81" w:rsidRPr="00504286">
        <w:rPr>
          <w:rFonts w:cs="Times New Roman"/>
          <w:sz w:val="26"/>
          <w:szCs w:val="26"/>
          <w:lang w:val="uk-UA"/>
        </w:rPr>
        <w:t>л</w:t>
      </w:r>
      <w:r w:rsidR="00C32A59" w:rsidRPr="00504286">
        <w:rPr>
          <w:rFonts w:cs="Times New Roman"/>
          <w:sz w:val="26"/>
          <w:szCs w:val="26"/>
          <w:lang w:val="uk-UA"/>
        </w:rPr>
        <w:t>ьг</w:t>
      </w:r>
      <w:r w:rsidR="00541A81" w:rsidRPr="00504286">
        <w:rPr>
          <w:rFonts w:cs="Times New Roman"/>
          <w:sz w:val="26"/>
          <w:szCs w:val="26"/>
          <w:lang w:val="uk-UA"/>
        </w:rPr>
        <w:t>а</w:t>
      </w:r>
      <w:r w:rsidRPr="00504286">
        <w:rPr>
          <w:rFonts w:cs="Times New Roman"/>
          <w:sz w:val="26"/>
          <w:szCs w:val="26"/>
          <w:lang w:val="uk-UA"/>
        </w:rPr>
        <w:t> </w:t>
      </w:r>
      <w:r w:rsidR="00C32A59" w:rsidRPr="00504286">
        <w:rPr>
          <w:rFonts w:cs="Times New Roman"/>
          <w:sz w:val="26"/>
          <w:szCs w:val="26"/>
          <w:lang w:val="uk-UA"/>
        </w:rPr>
        <w:t>ДЕЙНЕКА</w:t>
      </w:r>
    </w:p>
    <w:sectPr w:rsidR="0004116D" w:rsidRPr="00504286" w:rsidSect="00742EA7">
      <w:pgSz w:w="11906" w:h="16838"/>
      <w:pgMar w:top="1134" w:right="62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E20"/>
    <w:multiLevelType w:val="multilevel"/>
    <w:tmpl w:val="DFDA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7476C"/>
    <w:multiLevelType w:val="multilevel"/>
    <w:tmpl w:val="78CA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B6A9C"/>
    <w:multiLevelType w:val="hybridMultilevel"/>
    <w:tmpl w:val="6F904074"/>
    <w:lvl w:ilvl="0" w:tplc="6D96B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915AB6"/>
    <w:multiLevelType w:val="hybridMultilevel"/>
    <w:tmpl w:val="A7E46F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0C299D"/>
    <w:multiLevelType w:val="hybridMultilevel"/>
    <w:tmpl w:val="352682BC"/>
    <w:lvl w:ilvl="0" w:tplc="CFF2F00C">
      <w:start w:val="1"/>
      <w:numFmt w:val="bullet"/>
      <w:lvlText w:val="­"/>
      <w:lvlJc w:val="left"/>
      <w:pPr>
        <w:ind w:left="1429" w:hanging="360"/>
      </w:pPr>
      <w:rPr>
        <w:rFonts w:ascii="Agency FB" w:hAnsi="Agency FB"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632194"/>
    <w:multiLevelType w:val="hybridMultilevel"/>
    <w:tmpl w:val="B658C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27118F"/>
    <w:multiLevelType w:val="multilevel"/>
    <w:tmpl w:val="BF3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F0016"/>
    <w:multiLevelType w:val="multilevel"/>
    <w:tmpl w:val="D2D4BD24"/>
    <w:lvl w:ilvl="0">
      <w:start w:val="1"/>
      <w:numFmt w:val="decimal"/>
      <w:lvlText w:val="%1."/>
      <w:lvlJc w:val="left"/>
      <w:pPr>
        <w:ind w:left="927" w:hanging="360"/>
      </w:pPr>
      <w:rPr>
        <w:rFonts w:hint="default"/>
        <w:i w:val="0"/>
        <w:iCs w:val="0"/>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2FB55E65"/>
    <w:multiLevelType w:val="hybridMultilevel"/>
    <w:tmpl w:val="EF16E448"/>
    <w:lvl w:ilvl="0" w:tplc="CFF2F00C">
      <w:start w:val="1"/>
      <w:numFmt w:val="bullet"/>
      <w:lvlText w:val="­"/>
      <w:lvlJc w:val="left"/>
      <w:pPr>
        <w:ind w:left="1429" w:hanging="360"/>
      </w:pPr>
      <w:rPr>
        <w:rFonts w:ascii="Agency FB" w:hAnsi="Agency FB"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285382"/>
    <w:multiLevelType w:val="hybridMultilevel"/>
    <w:tmpl w:val="5AC4A888"/>
    <w:lvl w:ilvl="0" w:tplc="1230362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32970C9D"/>
    <w:multiLevelType w:val="multilevel"/>
    <w:tmpl w:val="34B0A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74867"/>
    <w:multiLevelType w:val="multilevel"/>
    <w:tmpl w:val="D01E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61B74"/>
    <w:multiLevelType w:val="hybridMultilevel"/>
    <w:tmpl w:val="B9DA8F1A"/>
    <w:lvl w:ilvl="0" w:tplc="6D96B02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15:restartNumberingAfterBreak="0">
    <w:nsid w:val="3C9273EF"/>
    <w:multiLevelType w:val="multilevel"/>
    <w:tmpl w:val="DCC6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866EA"/>
    <w:multiLevelType w:val="hybridMultilevel"/>
    <w:tmpl w:val="E60C093A"/>
    <w:lvl w:ilvl="0" w:tplc="CFF2F00C">
      <w:start w:val="1"/>
      <w:numFmt w:val="bullet"/>
      <w:lvlText w:val="­"/>
      <w:lvlJc w:val="left"/>
      <w:pPr>
        <w:ind w:left="1429" w:hanging="360"/>
      </w:pPr>
      <w:rPr>
        <w:rFonts w:ascii="Agency FB" w:hAnsi="Agency FB"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1D7DBF"/>
    <w:multiLevelType w:val="hybridMultilevel"/>
    <w:tmpl w:val="A7807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E27973"/>
    <w:multiLevelType w:val="multilevel"/>
    <w:tmpl w:val="E5044728"/>
    <w:lvl w:ilvl="0">
      <w:start w:val="3"/>
      <w:numFmt w:val="decimal"/>
      <w:lvlText w:val="%1."/>
      <w:lvlJc w:val="left"/>
      <w:pPr>
        <w:ind w:left="408" w:hanging="408"/>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3762A63"/>
    <w:multiLevelType w:val="multilevel"/>
    <w:tmpl w:val="9BCA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63168"/>
    <w:multiLevelType w:val="hybridMultilevel"/>
    <w:tmpl w:val="3C70ED18"/>
    <w:lvl w:ilvl="0" w:tplc="6D96B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CF208E"/>
    <w:multiLevelType w:val="hybridMultilevel"/>
    <w:tmpl w:val="5484A66A"/>
    <w:lvl w:ilvl="0" w:tplc="6D96B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6916D38"/>
    <w:multiLevelType w:val="multilevel"/>
    <w:tmpl w:val="B312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4"/>
  </w:num>
  <w:num w:numId="4">
    <w:abstractNumId w:val="4"/>
  </w:num>
  <w:num w:numId="5">
    <w:abstractNumId w:val="8"/>
  </w:num>
  <w:num w:numId="6">
    <w:abstractNumId w:val="7"/>
  </w:num>
  <w:num w:numId="7">
    <w:abstractNumId w:val="3"/>
  </w:num>
  <w:num w:numId="8">
    <w:abstractNumId w:val="19"/>
  </w:num>
  <w:num w:numId="9">
    <w:abstractNumId w:val="12"/>
  </w:num>
  <w:num w:numId="10">
    <w:abstractNumId w:val="15"/>
  </w:num>
  <w:num w:numId="11">
    <w:abstractNumId w:val="2"/>
  </w:num>
  <w:num w:numId="12">
    <w:abstractNumId w:val="18"/>
  </w:num>
  <w:num w:numId="13">
    <w:abstractNumId w:val="20"/>
  </w:num>
  <w:num w:numId="14">
    <w:abstractNumId w:val="0"/>
  </w:num>
  <w:num w:numId="15">
    <w:abstractNumId w:val="13"/>
  </w:num>
  <w:num w:numId="16">
    <w:abstractNumId w:val="1"/>
  </w:num>
  <w:num w:numId="17">
    <w:abstractNumId w:val="10"/>
  </w:num>
  <w:num w:numId="18">
    <w:abstractNumId w:val="11"/>
  </w:num>
  <w:num w:numId="19">
    <w:abstractNumId w:val="16"/>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11"/>
    <w:rsid w:val="00010CD2"/>
    <w:rsid w:val="0001361E"/>
    <w:rsid w:val="00016A9C"/>
    <w:rsid w:val="0004116D"/>
    <w:rsid w:val="00042769"/>
    <w:rsid w:val="00050D77"/>
    <w:rsid w:val="00052926"/>
    <w:rsid w:val="00052B76"/>
    <w:rsid w:val="00064648"/>
    <w:rsid w:val="0008260E"/>
    <w:rsid w:val="000B553D"/>
    <w:rsid w:val="000B7B11"/>
    <w:rsid w:val="000C588D"/>
    <w:rsid w:val="001248F1"/>
    <w:rsid w:val="0013303A"/>
    <w:rsid w:val="001330C7"/>
    <w:rsid w:val="001444FA"/>
    <w:rsid w:val="001451BB"/>
    <w:rsid w:val="00152D08"/>
    <w:rsid w:val="00157B14"/>
    <w:rsid w:val="0019032D"/>
    <w:rsid w:val="00194D67"/>
    <w:rsid w:val="001D053F"/>
    <w:rsid w:val="001F6AC0"/>
    <w:rsid w:val="00203238"/>
    <w:rsid w:val="00205718"/>
    <w:rsid w:val="0021662C"/>
    <w:rsid w:val="0024072C"/>
    <w:rsid w:val="00242242"/>
    <w:rsid w:val="002457AF"/>
    <w:rsid w:val="0025127E"/>
    <w:rsid w:val="00256E2E"/>
    <w:rsid w:val="00271FE6"/>
    <w:rsid w:val="00276B89"/>
    <w:rsid w:val="002A0811"/>
    <w:rsid w:val="002A0AA9"/>
    <w:rsid w:val="002B008D"/>
    <w:rsid w:val="002D7940"/>
    <w:rsid w:val="002E0C25"/>
    <w:rsid w:val="003171A0"/>
    <w:rsid w:val="00317661"/>
    <w:rsid w:val="0032249A"/>
    <w:rsid w:val="003227E1"/>
    <w:rsid w:val="00327333"/>
    <w:rsid w:val="00344B6F"/>
    <w:rsid w:val="00346268"/>
    <w:rsid w:val="00347F83"/>
    <w:rsid w:val="00353DB7"/>
    <w:rsid w:val="003618DD"/>
    <w:rsid w:val="0036781A"/>
    <w:rsid w:val="003A0834"/>
    <w:rsid w:val="003C489C"/>
    <w:rsid w:val="003D4C37"/>
    <w:rsid w:val="003F3E53"/>
    <w:rsid w:val="003F4883"/>
    <w:rsid w:val="00400A57"/>
    <w:rsid w:val="00440E6A"/>
    <w:rsid w:val="004705F0"/>
    <w:rsid w:val="00491BA4"/>
    <w:rsid w:val="00497E1C"/>
    <w:rsid w:val="004A4BFE"/>
    <w:rsid w:val="004A5445"/>
    <w:rsid w:val="004B14E8"/>
    <w:rsid w:val="004C75DA"/>
    <w:rsid w:val="004E5248"/>
    <w:rsid w:val="00501B5C"/>
    <w:rsid w:val="00504286"/>
    <w:rsid w:val="00511F58"/>
    <w:rsid w:val="00541A81"/>
    <w:rsid w:val="0054562B"/>
    <w:rsid w:val="00552A26"/>
    <w:rsid w:val="00580FF8"/>
    <w:rsid w:val="00583587"/>
    <w:rsid w:val="00583E02"/>
    <w:rsid w:val="005961EC"/>
    <w:rsid w:val="005A13B1"/>
    <w:rsid w:val="005A5BF0"/>
    <w:rsid w:val="005A5F29"/>
    <w:rsid w:val="005B7589"/>
    <w:rsid w:val="005D2665"/>
    <w:rsid w:val="005D54B2"/>
    <w:rsid w:val="005D660B"/>
    <w:rsid w:val="005E09C7"/>
    <w:rsid w:val="005E531A"/>
    <w:rsid w:val="005E7B09"/>
    <w:rsid w:val="006126C2"/>
    <w:rsid w:val="006148D9"/>
    <w:rsid w:val="0061548D"/>
    <w:rsid w:val="00627172"/>
    <w:rsid w:val="00630AA7"/>
    <w:rsid w:val="00636D7F"/>
    <w:rsid w:val="00664EAB"/>
    <w:rsid w:val="006668EB"/>
    <w:rsid w:val="00681E1C"/>
    <w:rsid w:val="006849C8"/>
    <w:rsid w:val="006944C2"/>
    <w:rsid w:val="00694B28"/>
    <w:rsid w:val="00694FE6"/>
    <w:rsid w:val="0069675D"/>
    <w:rsid w:val="006A7CBE"/>
    <w:rsid w:val="006C78DD"/>
    <w:rsid w:val="006D6F58"/>
    <w:rsid w:val="006F2BFB"/>
    <w:rsid w:val="00713A70"/>
    <w:rsid w:val="00714945"/>
    <w:rsid w:val="007245C7"/>
    <w:rsid w:val="00724DB2"/>
    <w:rsid w:val="007278B4"/>
    <w:rsid w:val="0073617A"/>
    <w:rsid w:val="007407CB"/>
    <w:rsid w:val="00740CB0"/>
    <w:rsid w:val="00742EA7"/>
    <w:rsid w:val="00743B6B"/>
    <w:rsid w:val="00757CC6"/>
    <w:rsid w:val="007605FE"/>
    <w:rsid w:val="0076298D"/>
    <w:rsid w:val="0077521D"/>
    <w:rsid w:val="00786CB2"/>
    <w:rsid w:val="007D412E"/>
    <w:rsid w:val="007E50E6"/>
    <w:rsid w:val="007E6D7D"/>
    <w:rsid w:val="00830218"/>
    <w:rsid w:val="00833432"/>
    <w:rsid w:val="0084250D"/>
    <w:rsid w:val="00852B58"/>
    <w:rsid w:val="00856E74"/>
    <w:rsid w:val="008823F5"/>
    <w:rsid w:val="008900B0"/>
    <w:rsid w:val="008A2386"/>
    <w:rsid w:val="008C1300"/>
    <w:rsid w:val="008C2647"/>
    <w:rsid w:val="008D2F64"/>
    <w:rsid w:val="008D5012"/>
    <w:rsid w:val="008E2F44"/>
    <w:rsid w:val="008F3C95"/>
    <w:rsid w:val="009071C2"/>
    <w:rsid w:val="0091115F"/>
    <w:rsid w:val="00912787"/>
    <w:rsid w:val="009210FD"/>
    <w:rsid w:val="00952FEA"/>
    <w:rsid w:val="00996596"/>
    <w:rsid w:val="009A540C"/>
    <w:rsid w:val="009A717A"/>
    <w:rsid w:val="009B5856"/>
    <w:rsid w:val="009C3BBB"/>
    <w:rsid w:val="009D6635"/>
    <w:rsid w:val="009F237B"/>
    <w:rsid w:val="009F3B5E"/>
    <w:rsid w:val="00A3163B"/>
    <w:rsid w:val="00A33DF4"/>
    <w:rsid w:val="00A41F94"/>
    <w:rsid w:val="00A47D3B"/>
    <w:rsid w:val="00A52B9C"/>
    <w:rsid w:val="00A603C8"/>
    <w:rsid w:val="00A70A43"/>
    <w:rsid w:val="00A733E1"/>
    <w:rsid w:val="00A97CA2"/>
    <w:rsid w:val="00AA2535"/>
    <w:rsid w:val="00AA55D1"/>
    <w:rsid w:val="00AC4FE7"/>
    <w:rsid w:val="00AC5248"/>
    <w:rsid w:val="00AC7600"/>
    <w:rsid w:val="00AD1273"/>
    <w:rsid w:val="00AE163E"/>
    <w:rsid w:val="00B0407D"/>
    <w:rsid w:val="00B0651D"/>
    <w:rsid w:val="00B20AB0"/>
    <w:rsid w:val="00B23302"/>
    <w:rsid w:val="00B23688"/>
    <w:rsid w:val="00B34477"/>
    <w:rsid w:val="00B76164"/>
    <w:rsid w:val="00B81514"/>
    <w:rsid w:val="00B84921"/>
    <w:rsid w:val="00BD6F0B"/>
    <w:rsid w:val="00BE3C29"/>
    <w:rsid w:val="00BE4111"/>
    <w:rsid w:val="00BE7429"/>
    <w:rsid w:val="00C11BE6"/>
    <w:rsid w:val="00C32A59"/>
    <w:rsid w:val="00C47263"/>
    <w:rsid w:val="00C5177D"/>
    <w:rsid w:val="00C54B0A"/>
    <w:rsid w:val="00C579DF"/>
    <w:rsid w:val="00C76FF4"/>
    <w:rsid w:val="00C80CF3"/>
    <w:rsid w:val="00C811B6"/>
    <w:rsid w:val="00C877BE"/>
    <w:rsid w:val="00C94A67"/>
    <w:rsid w:val="00CB0F72"/>
    <w:rsid w:val="00CB4E20"/>
    <w:rsid w:val="00CC78DC"/>
    <w:rsid w:val="00CF2A34"/>
    <w:rsid w:val="00D03B5B"/>
    <w:rsid w:val="00D10070"/>
    <w:rsid w:val="00D21745"/>
    <w:rsid w:val="00D22A25"/>
    <w:rsid w:val="00D42457"/>
    <w:rsid w:val="00D727D8"/>
    <w:rsid w:val="00D909A8"/>
    <w:rsid w:val="00DB0AF8"/>
    <w:rsid w:val="00DB416C"/>
    <w:rsid w:val="00DE1FB4"/>
    <w:rsid w:val="00DE6A4C"/>
    <w:rsid w:val="00DE6EC3"/>
    <w:rsid w:val="00E00403"/>
    <w:rsid w:val="00E00A19"/>
    <w:rsid w:val="00E018D1"/>
    <w:rsid w:val="00E10811"/>
    <w:rsid w:val="00E17F04"/>
    <w:rsid w:val="00E46F59"/>
    <w:rsid w:val="00E52659"/>
    <w:rsid w:val="00E5343C"/>
    <w:rsid w:val="00E55E73"/>
    <w:rsid w:val="00E829BA"/>
    <w:rsid w:val="00E9241C"/>
    <w:rsid w:val="00E9482D"/>
    <w:rsid w:val="00E97FF1"/>
    <w:rsid w:val="00EA406D"/>
    <w:rsid w:val="00EB6076"/>
    <w:rsid w:val="00EB7231"/>
    <w:rsid w:val="00ED16E2"/>
    <w:rsid w:val="00EE1295"/>
    <w:rsid w:val="00EE2707"/>
    <w:rsid w:val="00EE705E"/>
    <w:rsid w:val="00EE7853"/>
    <w:rsid w:val="00F146AD"/>
    <w:rsid w:val="00F2336E"/>
    <w:rsid w:val="00F52B8F"/>
    <w:rsid w:val="00F57B39"/>
    <w:rsid w:val="00F7179C"/>
    <w:rsid w:val="00F95295"/>
    <w:rsid w:val="00FA5628"/>
    <w:rsid w:val="00FB7CEA"/>
    <w:rsid w:val="00FF3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A107"/>
  <w15:docId w15:val="{A99D5707-E56E-450A-9276-B8D92C43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111"/>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E411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5343C"/>
    <w:pPr>
      <w:ind w:left="720" w:firstLine="0"/>
      <w:contextualSpacing/>
      <w:jc w:val="left"/>
    </w:pPr>
    <w:rPr>
      <w:rFonts w:eastAsia="Times New Roman" w:cs="Times New Roman"/>
      <w:sz w:val="24"/>
      <w:szCs w:val="24"/>
      <w:lang w:eastAsia="ru-RU"/>
    </w:rPr>
  </w:style>
  <w:style w:type="paragraph" w:styleId="a4">
    <w:name w:val="Balloon Text"/>
    <w:basedOn w:val="a"/>
    <w:link w:val="a5"/>
    <w:uiPriority w:val="99"/>
    <w:semiHidden/>
    <w:unhideWhenUsed/>
    <w:rsid w:val="0077521D"/>
    <w:rPr>
      <w:rFonts w:ascii="Segoe UI" w:hAnsi="Segoe UI" w:cs="Segoe UI"/>
      <w:sz w:val="18"/>
      <w:szCs w:val="18"/>
    </w:rPr>
  </w:style>
  <w:style w:type="character" w:customStyle="1" w:styleId="a5">
    <w:name w:val="Текст выноски Знак"/>
    <w:basedOn w:val="a0"/>
    <w:link w:val="a4"/>
    <w:uiPriority w:val="99"/>
    <w:semiHidden/>
    <w:rsid w:val="0077521D"/>
    <w:rPr>
      <w:rFonts w:ascii="Segoe UI" w:hAnsi="Segoe UI" w:cs="Segoe UI"/>
      <w:sz w:val="18"/>
      <w:szCs w:val="18"/>
    </w:rPr>
  </w:style>
  <w:style w:type="character" w:styleId="a6">
    <w:name w:val="Hyperlink"/>
    <w:basedOn w:val="a0"/>
    <w:uiPriority w:val="99"/>
    <w:unhideWhenUsed/>
    <w:rsid w:val="00E018D1"/>
    <w:rPr>
      <w:color w:val="0000FF"/>
      <w:u w:val="single"/>
    </w:rPr>
  </w:style>
  <w:style w:type="character" w:customStyle="1" w:styleId="hps">
    <w:name w:val="hps"/>
    <w:basedOn w:val="a0"/>
    <w:uiPriority w:val="99"/>
    <w:rsid w:val="00DB416C"/>
  </w:style>
  <w:style w:type="character" w:styleId="a7">
    <w:name w:val="annotation reference"/>
    <w:basedOn w:val="a0"/>
    <w:uiPriority w:val="99"/>
    <w:semiHidden/>
    <w:unhideWhenUsed/>
    <w:rsid w:val="00E10811"/>
    <w:rPr>
      <w:sz w:val="16"/>
      <w:szCs w:val="16"/>
    </w:rPr>
  </w:style>
  <w:style w:type="character" w:customStyle="1" w:styleId="1">
    <w:name w:val="Незакрита згадка1"/>
    <w:basedOn w:val="a0"/>
    <w:uiPriority w:val="99"/>
    <w:semiHidden/>
    <w:unhideWhenUsed/>
    <w:rsid w:val="007605FE"/>
    <w:rPr>
      <w:color w:val="605E5C"/>
      <w:shd w:val="clear" w:color="auto" w:fill="E1DFDD"/>
    </w:rPr>
  </w:style>
  <w:style w:type="paragraph" w:styleId="a8">
    <w:name w:val="annotation text"/>
    <w:basedOn w:val="a"/>
    <w:link w:val="a9"/>
    <w:uiPriority w:val="99"/>
    <w:unhideWhenUsed/>
    <w:rsid w:val="00F57B39"/>
    <w:rPr>
      <w:sz w:val="20"/>
      <w:szCs w:val="20"/>
    </w:rPr>
  </w:style>
  <w:style w:type="character" w:customStyle="1" w:styleId="a9">
    <w:name w:val="Текст примечания Знак"/>
    <w:basedOn w:val="a0"/>
    <w:link w:val="a8"/>
    <w:uiPriority w:val="99"/>
    <w:rsid w:val="00F57B39"/>
    <w:rPr>
      <w:rFonts w:ascii="Times New Roman" w:hAnsi="Times New Roman"/>
      <w:sz w:val="20"/>
      <w:szCs w:val="20"/>
    </w:rPr>
  </w:style>
  <w:style w:type="paragraph" w:styleId="aa">
    <w:name w:val="annotation subject"/>
    <w:basedOn w:val="a8"/>
    <w:next w:val="a8"/>
    <w:link w:val="ab"/>
    <w:uiPriority w:val="99"/>
    <w:semiHidden/>
    <w:unhideWhenUsed/>
    <w:rsid w:val="00F57B39"/>
    <w:rPr>
      <w:b/>
      <w:bCs/>
    </w:rPr>
  </w:style>
  <w:style w:type="character" w:customStyle="1" w:styleId="ab">
    <w:name w:val="Тема примечания Знак"/>
    <w:basedOn w:val="a9"/>
    <w:link w:val="aa"/>
    <w:uiPriority w:val="99"/>
    <w:semiHidden/>
    <w:rsid w:val="00F57B39"/>
    <w:rPr>
      <w:rFonts w:ascii="Times New Roman" w:hAnsi="Times New Roman"/>
      <w:b/>
      <w:bCs/>
      <w:sz w:val="20"/>
      <w:szCs w:val="20"/>
    </w:rPr>
  </w:style>
  <w:style w:type="paragraph" w:styleId="ac">
    <w:name w:val="Normal (Web)"/>
    <w:basedOn w:val="a"/>
    <w:uiPriority w:val="99"/>
    <w:semiHidden/>
    <w:unhideWhenUsed/>
    <w:rsid w:val="00E00A19"/>
    <w:rPr>
      <w:rFonts w:cs="Times New Roman"/>
      <w:sz w:val="24"/>
      <w:szCs w:val="24"/>
    </w:rPr>
  </w:style>
  <w:style w:type="character" w:styleId="ad">
    <w:name w:val="Strong"/>
    <w:basedOn w:val="a0"/>
    <w:uiPriority w:val="22"/>
    <w:qFormat/>
    <w:rsid w:val="00504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4185">
      <w:bodyDiv w:val="1"/>
      <w:marLeft w:val="0"/>
      <w:marRight w:val="0"/>
      <w:marTop w:val="0"/>
      <w:marBottom w:val="0"/>
      <w:divBdr>
        <w:top w:val="none" w:sz="0" w:space="0" w:color="auto"/>
        <w:left w:val="none" w:sz="0" w:space="0" w:color="auto"/>
        <w:bottom w:val="none" w:sz="0" w:space="0" w:color="auto"/>
        <w:right w:val="none" w:sz="0" w:space="0" w:color="auto"/>
      </w:divBdr>
      <w:divsChild>
        <w:div w:id="1590113708">
          <w:marLeft w:val="0"/>
          <w:marRight w:val="0"/>
          <w:marTop w:val="0"/>
          <w:marBottom w:val="0"/>
          <w:divBdr>
            <w:top w:val="none" w:sz="0" w:space="0" w:color="auto"/>
            <w:left w:val="none" w:sz="0" w:space="0" w:color="auto"/>
            <w:bottom w:val="none" w:sz="0" w:space="0" w:color="auto"/>
            <w:right w:val="none" w:sz="0" w:space="0" w:color="auto"/>
          </w:divBdr>
        </w:div>
      </w:divsChild>
    </w:div>
    <w:div w:id="207184271">
      <w:bodyDiv w:val="1"/>
      <w:marLeft w:val="0"/>
      <w:marRight w:val="0"/>
      <w:marTop w:val="0"/>
      <w:marBottom w:val="0"/>
      <w:divBdr>
        <w:top w:val="none" w:sz="0" w:space="0" w:color="auto"/>
        <w:left w:val="none" w:sz="0" w:space="0" w:color="auto"/>
        <w:bottom w:val="none" w:sz="0" w:space="0" w:color="auto"/>
        <w:right w:val="none" w:sz="0" w:space="0" w:color="auto"/>
      </w:divBdr>
    </w:div>
    <w:div w:id="251355184">
      <w:bodyDiv w:val="1"/>
      <w:marLeft w:val="0"/>
      <w:marRight w:val="0"/>
      <w:marTop w:val="0"/>
      <w:marBottom w:val="0"/>
      <w:divBdr>
        <w:top w:val="none" w:sz="0" w:space="0" w:color="auto"/>
        <w:left w:val="none" w:sz="0" w:space="0" w:color="auto"/>
        <w:bottom w:val="none" w:sz="0" w:space="0" w:color="auto"/>
        <w:right w:val="none" w:sz="0" w:space="0" w:color="auto"/>
      </w:divBdr>
    </w:div>
    <w:div w:id="277567007">
      <w:bodyDiv w:val="1"/>
      <w:marLeft w:val="0"/>
      <w:marRight w:val="0"/>
      <w:marTop w:val="0"/>
      <w:marBottom w:val="0"/>
      <w:divBdr>
        <w:top w:val="none" w:sz="0" w:space="0" w:color="auto"/>
        <w:left w:val="none" w:sz="0" w:space="0" w:color="auto"/>
        <w:bottom w:val="none" w:sz="0" w:space="0" w:color="auto"/>
        <w:right w:val="none" w:sz="0" w:space="0" w:color="auto"/>
      </w:divBdr>
    </w:div>
    <w:div w:id="400295161">
      <w:bodyDiv w:val="1"/>
      <w:marLeft w:val="0"/>
      <w:marRight w:val="0"/>
      <w:marTop w:val="0"/>
      <w:marBottom w:val="0"/>
      <w:divBdr>
        <w:top w:val="none" w:sz="0" w:space="0" w:color="auto"/>
        <w:left w:val="none" w:sz="0" w:space="0" w:color="auto"/>
        <w:bottom w:val="none" w:sz="0" w:space="0" w:color="auto"/>
        <w:right w:val="none" w:sz="0" w:space="0" w:color="auto"/>
      </w:divBdr>
      <w:divsChild>
        <w:div w:id="1465737928">
          <w:marLeft w:val="0"/>
          <w:marRight w:val="0"/>
          <w:marTop w:val="0"/>
          <w:marBottom w:val="0"/>
          <w:divBdr>
            <w:top w:val="none" w:sz="0" w:space="0" w:color="auto"/>
            <w:left w:val="none" w:sz="0" w:space="0" w:color="auto"/>
            <w:bottom w:val="none" w:sz="0" w:space="0" w:color="auto"/>
            <w:right w:val="none" w:sz="0" w:space="0" w:color="auto"/>
          </w:divBdr>
        </w:div>
        <w:div w:id="759450679">
          <w:marLeft w:val="0"/>
          <w:marRight w:val="0"/>
          <w:marTop w:val="0"/>
          <w:marBottom w:val="0"/>
          <w:divBdr>
            <w:top w:val="none" w:sz="0" w:space="0" w:color="auto"/>
            <w:left w:val="none" w:sz="0" w:space="0" w:color="auto"/>
            <w:bottom w:val="none" w:sz="0" w:space="0" w:color="auto"/>
            <w:right w:val="none" w:sz="0" w:space="0" w:color="auto"/>
          </w:divBdr>
        </w:div>
      </w:divsChild>
    </w:div>
    <w:div w:id="501698259">
      <w:bodyDiv w:val="1"/>
      <w:marLeft w:val="0"/>
      <w:marRight w:val="0"/>
      <w:marTop w:val="0"/>
      <w:marBottom w:val="0"/>
      <w:divBdr>
        <w:top w:val="none" w:sz="0" w:space="0" w:color="auto"/>
        <w:left w:val="none" w:sz="0" w:space="0" w:color="auto"/>
        <w:bottom w:val="none" w:sz="0" w:space="0" w:color="auto"/>
        <w:right w:val="none" w:sz="0" w:space="0" w:color="auto"/>
      </w:divBdr>
    </w:div>
    <w:div w:id="551580072">
      <w:bodyDiv w:val="1"/>
      <w:marLeft w:val="0"/>
      <w:marRight w:val="0"/>
      <w:marTop w:val="0"/>
      <w:marBottom w:val="0"/>
      <w:divBdr>
        <w:top w:val="none" w:sz="0" w:space="0" w:color="auto"/>
        <w:left w:val="none" w:sz="0" w:space="0" w:color="auto"/>
        <w:bottom w:val="none" w:sz="0" w:space="0" w:color="auto"/>
        <w:right w:val="none" w:sz="0" w:space="0" w:color="auto"/>
      </w:divBdr>
    </w:div>
    <w:div w:id="613828248">
      <w:bodyDiv w:val="1"/>
      <w:marLeft w:val="0"/>
      <w:marRight w:val="0"/>
      <w:marTop w:val="0"/>
      <w:marBottom w:val="0"/>
      <w:divBdr>
        <w:top w:val="none" w:sz="0" w:space="0" w:color="auto"/>
        <w:left w:val="none" w:sz="0" w:space="0" w:color="auto"/>
        <w:bottom w:val="none" w:sz="0" w:space="0" w:color="auto"/>
        <w:right w:val="none" w:sz="0" w:space="0" w:color="auto"/>
      </w:divBdr>
    </w:div>
    <w:div w:id="618950977">
      <w:bodyDiv w:val="1"/>
      <w:marLeft w:val="0"/>
      <w:marRight w:val="0"/>
      <w:marTop w:val="0"/>
      <w:marBottom w:val="0"/>
      <w:divBdr>
        <w:top w:val="none" w:sz="0" w:space="0" w:color="auto"/>
        <w:left w:val="none" w:sz="0" w:space="0" w:color="auto"/>
        <w:bottom w:val="none" w:sz="0" w:space="0" w:color="auto"/>
        <w:right w:val="none" w:sz="0" w:space="0" w:color="auto"/>
      </w:divBdr>
    </w:div>
    <w:div w:id="794324091">
      <w:bodyDiv w:val="1"/>
      <w:marLeft w:val="0"/>
      <w:marRight w:val="0"/>
      <w:marTop w:val="0"/>
      <w:marBottom w:val="0"/>
      <w:divBdr>
        <w:top w:val="none" w:sz="0" w:space="0" w:color="auto"/>
        <w:left w:val="none" w:sz="0" w:space="0" w:color="auto"/>
        <w:bottom w:val="none" w:sz="0" w:space="0" w:color="auto"/>
        <w:right w:val="none" w:sz="0" w:space="0" w:color="auto"/>
      </w:divBdr>
    </w:div>
    <w:div w:id="829295091">
      <w:bodyDiv w:val="1"/>
      <w:marLeft w:val="0"/>
      <w:marRight w:val="0"/>
      <w:marTop w:val="0"/>
      <w:marBottom w:val="0"/>
      <w:divBdr>
        <w:top w:val="none" w:sz="0" w:space="0" w:color="auto"/>
        <w:left w:val="none" w:sz="0" w:space="0" w:color="auto"/>
        <w:bottom w:val="none" w:sz="0" w:space="0" w:color="auto"/>
        <w:right w:val="none" w:sz="0" w:space="0" w:color="auto"/>
      </w:divBdr>
    </w:div>
    <w:div w:id="888152779">
      <w:bodyDiv w:val="1"/>
      <w:marLeft w:val="0"/>
      <w:marRight w:val="0"/>
      <w:marTop w:val="0"/>
      <w:marBottom w:val="0"/>
      <w:divBdr>
        <w:top w:val="none" w:sz="0" w:space="0" w:color="auto"/>
        <w:left w:val="none" w:sz="0" w:space="0" w:color="auto"/>
        <w:bottom w:val="none" w:sz="0" w:space="0" w:color="auto"/>
        <w:right w:val="none" w:sz="0" w:space="0" w:color="auto"/>
      </w:divBdr>
    </w:div>
    <w:div w:id="1183323453">
      <w:bodyDiv w:val="1"/>
      <w:marLeft w:val="0"/>
      <w:marRight w:val="0"/>
      <w:marTop w:val="0"/>
      <w:marBottom w:val="0"/>
      <w:divBdr>
        <w:top w:val="none" w:sz="0" w:space="0" w:color="auto"/>
        <w:left w:val="none" w:sz="0" w:space="0" w:color="auto"/>
        <w:bottom w:val="none" w:sz="0" w:space="0" w:color="auto"/>
        <w:right w:val="none" w:sz="0" w:space="0" w:color="auto"/>
      </w:divBdr>
    </w:div>
    <w:div w:id="1331329671">
      <w:bodyDiv w:val="1"/>
      <w:marLeft w:val="0"/>
      <w:marRight w:val="0"/>
      <w:marTop w:val="0"/>
      <w:marBottom w:val="0"/>
      <w:divBdr>
        <w:top w:val="none" w:sz="0" w:space="0" w:color="auto"/>
        <w:left w:val="none" w:sz="0" w:space="0" w:color="auto"/>
        <w:bottom w:val="none" w:sz="0" w:space="0" w:color="auto"/>
        <w:right w:val="none" w:sz="0" w:space="0" w:color="auto"/>
      </w:divBdr>
    </w:div>
    <w:div w:id="1406997447">
      <w:bodyDiv w:val="1"/>
      <w:marLeft w:val="0"/>
      <w:marRight w:val="0"/>
      <w:marTop w:val="0"/>
      <w:marBottom w:val="0"/>
      <w:divBdr>
        <w:top w:val="none" w:sz="0" w:space="0" w:color="auto"/>
        <w:left w:val="none" w:sz="0" w:space="0" w:color="auto"/>
        <w:bottom w:val="none" w:sz="0" w:space="0" w:color="auto"/>
        <w:right w:val="none" w:sz="0" w:space="0" w:color="auto"/>
      </w:divBdr>
    </w:div>
    <w:div w:id="1582448243">
      <w:bodyDiv w:val="1"/>
      <w:marLeft w:val="0"/>
      <w:marRight w:val="0"/>
      <w:marTop w:val="0"/>
      <w:marBottom w:val="0"/>
      <w:divBdr>
        <w:top w:val="none" w:sz="0" w:space="0" w:color="auto"/>
        <w:left w:val="none" w:sz="0" w:space="0" w:color="auto"/>
        <w:bottom w:val="none" w:sz="0" w:space="0" w:color="auto"/>
        <w:right w:val="none" w:sz="0" w:space="0" w:color="auto"/>
      </w:divBdr>
    </w:div>
    <w:div w:id="1608347230">
      <w:bodyDiv w:val="1"/>
      <w:marLeft w:val="0"/>
      <w:marRight w:val="0"/>
      <w:marTop w:val="0"/>
      <w:marBottom w:val="0"/>
      <w:divBdr>
        <w:top w:val="none" w:sz="0" w:space="0" w:color="auto"/>
        <w:left w:val="none" w:sz="0" w:space="0" w:color="auto"/>
        <w:bottom w:val="none" w:sz="0" w:space="0" w:color="auto"/>
        <w:right w:val="none" w:sz="0" w:space="0" w:color="auto"/>
      </w:divBdr>
    </w:div>
    <w:div w:id="1859731147">
      <w:bodyDiv w:val="1"/>
      <w:marLeft w:val="0"/>
      <w:marRight w:val="0"/>
      <w:marTop w:val="0"/>
      <w:marBottom w:val="0"/>
      <w:divBdr>
        <w:top w:val="none" w:sz="0" w:space="0" w:color="auto"/>
        <w:left w:val="none" w:sz="0" w:space="0" w:color="auto"/>
        <w:bottom w:val="none" w:sz="0" w:space="0" w:color="auto"/>
        <w:right w:val="none" w:sz="0" w:space="0" w:color="auto"/>
      </w:divBdr>
    </w:div>
    <w:div w:id="1866401132">
      <w:bodyDiv w:val="1"/>
      <w:marLeft w:val="0"/>
      <w:marRight w:val="0"/>
      <w:marTop w:val="0"/>
      <w:marBottom w:val="0"/>
      <w:divBdr>
        <w:top w:val="none" w:sz="0" w:space="0" w:color="auto"/>
        <w:left w:val="none" w:sz="0" w:space="0" w:color="auto"/>
        <w:bottom w:val="none" w:sz="0" w:space="0" w:color="auto"/>
        <w:right w:val="none" w:sz="0" w:space="0" w:color="auto"/>
      </w:divBdr>
    </w:div>
    <w:div w:id="18788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6397</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Рибіна Олена Іванівна</dc:creator>
  <cp:lastModifiedBy>Дейнека Ольга Валеріївна</cp:lastModifiedBy>
  <cp:revision>2</cp:revision>
  <cp:lastPrinted>2025-04-03T09:01:00Z</cp:lastPrinted>
  <dcterms:created xsi:type="dcterms:W3CDTF">2025-05-19T09:22:00Z</dcterms:created>
  <dcterms:modified xsi:type="dcterms:W3CDTF">2025-05-19T09:22:00Z</dcterms:modified>
</cp:coreProperties>
</file>